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C2159" w14:textId="77777777" w:rsidR="00C016F3" w:rsidRDefault="00C016F3">
      <w:pPr>
        <w:spacing w:after="3" w:line="265" w:lineRule="auto"/>
        <w:ind w:left="14" w:hanging="10"/>
        <w:jc w:val="left"/>
        <w:rPr>
          <w:b/>
          <w:bCs/>
          <w:sz w:val="24"/>
        </w:rPr>
      </w:pPr>
    </w:p>
    <w:p w14:paraId="3112F1A5" w14:textId="7B060FB0" w:rsidR="007235B6" w:rsidRPr="00EE3952" w:rsidRDefault="00C016F3">
      <w:pPr>
        <w:spacing w:after="3" w:line="265" w:lineRule="auto"/>
        <w:ind w:left="14" w:hanging="10"/>
        <w:jc w:val="left"/>
        <w:rPr>
          <w:b/>
          <w:bCs/>
        </w:rPr>
      </w:pPr>
      <w:r w:rsidRPr="00EE3952">
        <w:rPr>
          <w:b/>
          <w:bCs/>
          <w:sz w:val="24"/>
        </w:rPr>
        <w:t xml:space="preserve">CONTRATO N </w:t>
      </w:r>
      <w:r w:rsidRPr="00EE3952">
        <w:rPr>
          <w:b/>
          <w:bCs/>
          <w:sz w:val="24"/>
          <w:vertAlign w:val="superscript"/>
        </w:rPr>
        <w:t xml:space="preserve">O </w:t>
      </w:r>
      <w:proofErr w:type="spellStart"/>
      <w:r w:rsidR="00EE3952">
        <w:rPr>
          <w:b/>
          <w:bCs/>
          <w:sz w:val="24"/>
        </w:rPr>
        <w:t>xxxxxxxxxxxx</w:t>
      </w:r>
      <w:proofErr w:type="spellEnd"/>
    </w:p>
    <w:p w14:paraId="3ECD0D99" w14:textId="29DBD6E0" w:rsidR="007235B6" w:rsidRPr="00EE3952" w:rsidRDefault="00C016F3">
      <w:pPr>
        <w:spacing w:after="3" w:line="265" w:lineRule="auto"/>
        <w:ind w:left="14" w:hanging="10"/>
        <w:jc w:val="left"/>
        <w:rPr>
          <w:b/>
          <w:bCs/>
        </w:rPr>
      </w:pPr>
      <w:r w:rsidRPr="00EE3952">
        <w:rPr>
          <w:b/>
          <w:bCs/>
          <w:sz w:val="24"/>
        </w:rPr>
        <w:t>PROCESSO LICITATÓRIO N</w:t>
      </w:r>
      <w:r w:rsidRPr="00EE3952">
        <w:rPr>
          <w:b/>
          <w:bCs/>
          <w:sz w:val="24"/>
          <w:vertAlign w:val="superscript"/>
        </w:rPr>
        <w:t xml:space="preserve">O </w:t>
      </w:r>
      <w:proofErr w:type="spellStart"/>
      <w:r w:rsidR="00EE3952">
        <w:rPr>
          <w:b/>
          <w:bCs/>
          <w:sz w:val="24"/>
        </w:rPr>
        <w:t>xxxx</w:t>
      </w:r>
      <w:proofErr w:type="spellEnd"/>
    </w:p>
    <w:p w14:paraId="5B8F8B6F" w14:textId="4759D814" w:rsidR="007235B6" w:rsidRPr="00C016F3" w:rsidRDefault="00C016F3">
      <w:pPr>
        <w:pStyle w:val="Ttulo1"/>
        <w:ind w:left="-1"/>
        <w:rPr>
          <w:b/>
          <w:bCs/>
        </w:rPr>
      </w:pPr>
      <w:r w:rsidRPr="00EE3952">
        <w:rPr>
          <w:b/>
          <w:bCs/>
        </w:rPr>
        <w:t>PREGÃO ELETRÔNICO N</w:t>
      </w:r>
      <w:r w:rsidRPr="00EE3952">
        <w:rPr>
          <w:b/>
          <w:bCs/>
          <w:vertAlign w:val="superscript"/>
        </w:rPr>
        <w:t>O</w:t>
      </w:r>
      <w:r w:rsidR="00EE3952">
        <w:rPr>
          <w:b/>
          <w:bCs/>
          <w:vertAlign w:val="superscript"/>
        </w:rPr>
        <w:t>xxxxxxxxx</w:t>
      </w:r>
    </w:p>
    <w:p w14:paraId="2CE50DE6" w14:textId="77777777" w:rsidR="007235B6" w:rsidRDefault="00C016F3" w:rsidP="00B83183">
      <w:pPr>
        <w:spacing w:after="284" w:line="245" w:lineRule="auto"/>
        <w:ind w:left="3769" w:right="10" w:firstLine="0"/>
      </w:pPr>
      <w:r>
        <w:t>Contratação de empresa para prestação de serviços especializados de outsourcing de impressão, para atendimento aos órgãos e entidades da Administração Pública do Município de Paulista. Pessoa jurídica contratada:</w:t>
      </w:r>
    </w:p>
    <w:p w14:paraId="294CC480" w14:textId="77777777" w:rsidR="00B83183" w:rsidRDefault="00B83183">
      <w:pPr>
        <w:spacing w:after="265"/>
        <w:ind w:left="9" w:right="4"/>
      </w:pPr>
    </w:p>
    <w:p w14:paraId="52C12FD6" w14:textId="77777777" w:rsidR="001A1D22" w:rsidRDefault="00C016F3">
      <w:pPr>
        <w:spacing w:after="265"/>
        <w:ind w:left="9" w:right="4"/>
      </w:pPr>
      <w:r>
        <w:t xml:space="preserve">De um lado a Secretaria de nome da Prefeitura Municipal da Cidade do Paulista/Pernambuco, com sede na rua, número, bairro, Paulista/PE. CEP: 00000-00, representada pelo senhor Secretário nome, nacionalidade, estado civil, profissão, portadora da Cédula de Identidade n </w:t>
      </w:r>
      <w:r>
        <w:rPr>
          <w:vertAlign w:val="superscript"/>
        </w:rPr>
        <w:t xml:space="preserve">o </w:t>
      </w:r>
      <w:r>
        <w:t xml:space="preserve">e CPF/MF n </w:t>
      </w:r>
      <w:proofErr w:type="gramStart"/>
      <w:r>
        <w:rPr>
          <w:vertAlign w:val="superscript"/>
        </w:rPr>
        <w:t xml:space="preserve">o </w:t>
      </w:r>
      <w:r>
        <w:t>,</w:t>
      </w:r>
      <w:proofErr w:type="gramEnd"/>
      <w:r>
        <w:t xml:space="preserve"> doravante denominado simplesmente Contratante e, </w:t>
      </w:r>
    </w:p>
    <w:p w14:paraId="6A52EB99" w14:textId="2D8141AC" w:rsidR="007235B6" w:rsidRDefault="00C016F3">
      <w:pPr>
        <w:spacing w:after="265"/>
        <w:ind w:left="9" w:right="4"/>
      </w:pPr>
      <w:r>
        <w:t>de outro lado, empresa: nome, pessoa jurídica de direito privado, inscrita no CNPJ/MF sob n</w:t>
      </w:r>
      <w:r>
        <w:rPr>
          <w:vertAlign w:val="superscript"/>
        </w:rPr>
        <w:t xml:space="preserve">o </w:t>
      </w:r>
      <w:r>
        <w:t xml:space="preserve">número, com sede na rua, número, bairro, cidade/estado, CEP: 00000-00, neste ato representada pelo Senhor: nome, nacionalidade, estado civil, profissão, portador da Cédula de Identidade n </w:t>
      </w:r>
      <w:r>
        <w:rPr>
          <w:vertAlign w:val="superscript"/>
        </w:rPr>
        <w:t xml:space="preserve">o </w:t>
      </w:r>
      <w:r>
        <w:t>número e inscrito no CPF/MF n</w:t>
      </w:r>
      <w:r>
        <w:rPr>
          <w:vertAlign w:val="superscript"/>
        </w:rPr>
        <w:t xml:space="preserve">o </w:t>
      </w:r>
      <w:r>
        <w:t>número, residente e domiciliado na rua, número, bairro, cidade/estado, CEP: 00000-00, doravante denominada Contratada, têm entre si justo e avençado o presente instrumento contratual, de acordo com o Processo Administrativo n</w:t>
      </w:r>
      <w:r>
        <w:rPr>
          <w:vertAlign w:val="superscript"/>
        </w:rPr>
        <w:t xml:space="preserve">o </w:t>
      </w:r>
      <w:r>
        <w:t>019/2023, Processo Licitatório n</w:t>
      </w:r>
      <w:r>
        <w:rPr>
          <w:vertAlign w:val="superscript"/>
        </w:rPr>
        <w:t xml:space="preserve">o </w:t>
      </w:r>
      <w:r>
        <w:t>009/2023 e Pregão Eletrônico n</w:t>
      </w:r>
      <w:r>
        <w:rPr>
          <w:vertAlign w:val="superscript"/>
        </w:rPr>
        <w:t xml:space="preserve">o </w:t>
      </w:r>
      <w:r>
        <w:t>007/2023, da proposta de preços da contratada e mediante as seguintes cláusulas</w:t>
      </w:r>
    </w:p>
    <w:p w14:paraId="0A252B85" w14:textId="77777777" w:rsidR="007235B6" w:rsidRPr="00B83183" w:rsidRDefault="00C016F3" w:rsidP="00B83183">
      <w:pPr>
        <w:numPr>
          <w:ilvl w:val="0"/>
          <w:numId w:val="1"/>
        </w:numPr>
        <w:shd w:val="clear" w:color="auto" w:fill="E2EFD9" w:themeFill="accent6" w:themeFillTint="33"/>
        <w:spacing w:after="227" w:line="265" w:lineRule="auto"/>
        <w:ind w:hanging="288"/>
        <w:jc w:val="left"/>
        <w:rPr>
          <w:b/>
          <w:bCs/>
        </w:rPr>
      </w:pPr>
      <w:r w:rsidRPr="00B83183">
        <w:rPr>
          <w:b/>
          <w:bCs/>
          <w:sz w:val="24"/>
        </w:rPr>
        <w:t>CLÁUSULA PRIMEIRA DO OBJETO</w:t>
      </w:r>
    </w:p>
    <w:p w14:paraId="4F03461D" w14:textId="77777777" w:rsidR="007235B6" w:rsidRDefault="00C016F3">
      <w:pPr>
        <w:numPr>
          <w:ilvl w:val="1"/>
          <w:numId w:val="1"/>
        </w:numPr>
        <w:ind w:right="4"/>
      </w:pPr>
      <w:r>
        <w:t>Formalização de registro de preços, objetivando a contratação de empresa para prestação de serviços especializados de outsourcing de impressão, para atendimento aos órgãos e entidades da Administração Pública do Município de Paulista, pelo período de 48 (quarenta e oito) meses.</w:t>
      </w:r>
    </w:p>
    <w:p w14:paraId="0C820BCF" w14:textId="77777777" w:rsidR="00B83183" w:rsidRDefault="00B83183" w:rsidP="00B83183">
      <w:pPr>
        <w:ind w:left="13" w:right="4" w:firstLine="0"/>
      </w:pPr>
    </w:p>
    <w:p w14:paraId="4BA5943C" w14:textId="77777777" w:rsidR="007235B6" w:rsidRPr="00B83183" w:rsidRDefault="00C016F3" w:rsidP="00B83183">
      <w:pPr>
        <w:numPr>
          <w:ilvl w:val="0"/>
          <w:numId w:val="1"/>
        </w:numPr>
        <w:shd w:val="clear" w:color="auto" w:fill="E2EFD9" w:themeFill="accent6" w:themeFillTint="33"/>
        <w:spacing w:after="3" w:line="265" w:lineRule="auto"/>
        <w:ind w:hanging="288"/>
        <w:jc w:val="left"/>
        <w:rPr>
          <w:b/>
          <w:bCs/>
        </w:rPr>
      </w:pPr>
      <w:r w:rsidRPr="00B83183">
        <w:rPr>
          <w:b/>
          <w:bCs/>
          <w:sz w:val="24"/>
        </w:rPr>
        <w:t>CLÁUSULA SEGUNDA - DO PRAZO DE VIGÊNCIA DO CONTRATO</w:t>
      </w:r>
    </w:p>
    <w:p w14:paraId="7F1F75B3" w14:textId="77777777" w:rsidR="00B83183" w:rsidRPr="00B83183" w:rsidRDefault="00B83183" w:rsidP="00B83183">
      <w:pPr>
        <w:spacing w:after="3" w:line="265" w:lineRule="auto"/>
        <w:ind w:left="292" w:firstLine="0"/>
        <w:jc w:val="left"/>
        <w:rPr>
          <w:b/>
          <w:bCs/>
        </w:rPr>
      </w:pPr>
    </w:p>
    <w:p w14:paraId="2A34A980" w14:textId="77777777" w:rsidR="007235B6" w:rsidRDefault="00C016F3">
      <w:pPr>
        <w:numPr>
          <w:ilvl w:val="1"/>
          <w:numId w:val="1"/>
        </w:numPr>
        <w:spacing w:after="288"/>
        <w:ind w:right="4"/>
      </w:pPr>
      <w:r>
        <w:t>O prazo de vigência deste instrumento contratual será de até 48 (quarenta e oito) meses, contados da data de sua assinatura e publicação, prorrogável, nos termos do emoldurado na Lei Federal n</w:t>
      </w:r>
      <w:r>
        <w:rPr>
          <w:vertAlign w:val="superscript"/>
        </w:rPr>
        <w:t xml:space="preserve">o </w:t>
      </w:r>
      <w:r>
        <w:t>8.666, de 21 de junho de 1993.</w:t>
      </w:r>
    </w:p>
    <w:p w14:paraId="415755F6" w14:textId="77777777" w:rsidR="007235B6" w:rsidRPr="00B83183" w:rsidRDefault="00C016F3" w:rsidP="00B83183">
      <w:pPr>
        <w:pStyle w:val="Ttulo1"/>
        <w:shd w:val="clear" w:color="auto" w:fill="E2EFD9" w:themeFill="accent6" w:themeFillTint="33"/>
        <w:spacing w:after="0"/>
        <w:ind w:left="-1"/>
        <w:rPr>
          <w:b/>
          <w:bCs/>
        </w:rPr>
      </w:pPr>
      <w:r w:rsidRPr="00B83183">
        <w:rPr>
          <w:b/>
          <w:bCs/>
        </w:rPr>
        <w:t>3. CLÁUSULA TERCEIRA - DO REGIME DE EXECUÇÃO</w:t>
      </w:r>
    </w:p>
    <w:p w14:paraId="5CD33A70" w14:textId="77777777" w:rsidR="00B83183" w:rsidRDefault="00B83183">
      <w:pPr>
        <w:spacing w:after="278" w:line="259" w:lineRule="auto"/>
        <w:ind w:left="14" w:hanging="10"/>
        <w:jc w:val="left"/>
        <w:rPr>
          <w:sz w:val="20"/>
        </w:rPr>
      </w:pPr>
    </w:p>
    <w:p w14:paraId="4E899CA0" w14:textId="218DED3E" w:rsidR="007235B6" w:rsidRDefault="00C016F3">
      <w:pPr>
        <w:spacing w:after="278" w:line="259" w:lineRule="auto"/>
        <w:ind w:left="14" w:hanging="10"/>
        <w:jc w:val="left"/>
      </w:pPr>
      <w:r>
        <w:rPr>
          <w:sz w:val="20"/>
        </w:rPr>
        <w:t>3.1. Regime de execução de empreitada/fornecimento por preço unitário.</w:t>
      </w:r>
    </w:p>
    <w:p w14:paraId="104A934C" w14:textId="77777777" w:rsidR="007235B6" w:rsidRPr="00B83183" w:rsidRDefault="00C016F3" w:rsidP="00B83183">
      <w:pPr>
        <w:numPr>
          <w:ilvl w:val="0"/>
          <w:numId w:val="2"/>
        </w:numPr>
        <w:shd w:val="clear" w:color="auto" w:fill="E2EFD9" w:themeFill="accent6" w:themeFillTint="33"/>
        <w:spacing w:after="243" w:line="265" w:lineRule="auto"/>
        <w:ind w:hanging="288"/>
        <w:jc w:val="left"/>
        <w:rPr>
          <w:b/>
          <w:bCs/>
        </w:rPr>
      </w:pPr>
      <w:r w:rsidRPr="00B83183">
        <w:rPr>
          <w:b/>
          <w:bCs/>
          <w:sz w:val="24"/>
        </w:rPr>
        <w:t>CLÁUSULA QUARTA - DO RECEBIMENTO DOS PRODUTOS</w:t>
      </w:r>
    </w:p>
    <w:p w14:paraId="1801970A" w14:textId="77777777" w:rsidR="007235B6" w:rsidRDefault="00C016F3">
      <w:pPr>
        <w:spacing w:after="250"/>
        <w:ind w:left="730" w:right="4" w:hanging="370"/>
      </w:pPr>
      <w:r>
        <w:lastRenderedPageBreak/>
        <w:t>4.1.0 transporte, entrega e instalação dos equipamentos objeto deste procedimento são de responsabilidade da Contratada e deverão estar em consonância com os quantitativos e o endereço do Contratante, a ser informado à Contratada, por ocasião da assinatura do contrato.</w:t>
      </w:r>
    </w:p>
    <w:p w14:paraId="100C189A" w14:textId="77777777" w:rsidR="007235B6" w:rsidRDefault="00C016F3">
      <w:pPr>
        <w:numPr>
          <w:ilvl w:val="1"/>
          <w:numId w:val="2"/>
        </w:numPr>
        <w:spacing w:after="245"/>
        <w:ind w:right="4" w:hanging="370"/>
      </w:pPr>
      <w:r>
        <w:t>O prazo para entrega e instalação de todos os equipamentos contratados é de 30 (trinta) dias corridos, contados a partir do primeiro dia útil após a assinatura do contrato.</w:t>
      </w:r>
    </w:p>
    <w:p w14:paraId="3B1887BD" w14:textId="77777777" w:rsidR="007235B6" w:rsidRDefault="00C016F3">
      <w:pPr>
        <w:numPr>
          <w:ilvl w:val="1"/>
          <w:numId w:val="2"/>
        </w:numPr>
        <w:spacing w:after="248"/>
        <w:ind w:right="4" w:hanging="370"/>
      </w:pPr>
      <w:r>
        <w:t>Os equipamentos entregues estarão sujeitos a um procedimento de aprovação. Esse procedimento tem duas etapas:</w:t>
      </w:r>
    </w:p>
    <w:p w14:paraId="371C358D" w14:textId="77777777" w:rsidR="007235B6" w:rsidRDefault="00C016F3">
      <w:pPr>
        <w:numPr>
          <w:ilvl w:val="2"/>
          <w:numId w:val="2"/>
        </w:numPr>
        <w:ind w:right="130"/>
      </w:pPr>
      <w:r>
        <w:t>Recebimento inicial: os equipamentos serão recebidos inicialmente em caráter provisório, para efeito de posterior verificação da conformidade dos equipamentos com a especificação técnica constante no Termo de Referência;</w:t>
      </w:r>
    </w:p>
    <w:p w14:paraId="503F3E89" w14:textId="77777777" w:rsidR="007235B6" w:rsidRDefault="00C016F3">
      <w:pPr>
        <w:numPr>
          <w:ilvl w:val="2"/>
          <w:numId w:val="2"/>
        </w:numPr>
        <w:spacing w:after="370"/>
        <w:ind w:right="130"/>
      </w:pPr>
      <w:r>
        <w:t>Recebimento definitivo: os equipamentos serão recebidos definitivamente, após a efetiva instalação, configuração e verificação da adequação às especificações técnicas constantes no Termo de Referência.</w:t>
      </w:r>
    </w:p>
    <w:p w14:paraId="254EDF38" w14:textId="77777777" w:rsidR="007235B6" w:rsidRDefault="00C016F3">
      <w:pPr>
        <w:numPr>
          <w:ilvl w:val="1"/>
          <w:numId w:val="2"/>
        </w:numPr>
        <w:spacing w:after="302"/>
        <w:ind w:right="4" w:hanging="370"/>
      </w:pPr>
      <w:r>
        <w:t>Os equipamentos somente serão aceitos e recebidos definitivamente após constatado possuírem especificações técnicas idênticas ou superiores àquelas apresentadas no Termo de Referência.</w:t>
      </w:r>
    </w:p>
    <w:p w14:paraId="5DD62BD4" w14:textId="77777777" w:rsidR="007235B6" w:rsidRDefault="00C016F3">
      <w:pPr>
        <w:numPr>
          <w:ilvl w:val="1"/>
          <w:numId w:val="2"/>
        </w:numPr>
        <w:spacing w:after="265"/>
        <w:ind w:right="4" w:hanging="370"/>
      </w:pPr>
      <w:r>
        <w:t>O prazo máximo para o recebimento definitivo será de 30 (trinta) dias contados do recebimento provisório.</w:t>
      </w:r>
    </w:p>
    <w:p w14:paraId="7C5C3E9A" w14:textId="77777777" w:rsidR="007235B6" w:rsidRDefault="00C016F3">
      <w:pPr>
        <w:numPr>
          <w:ilvl w:val="1"/>
          <w:numId w:val="2"/>
        </w:numPr>
        <w:spacing w:after="238"/>
        <w:ind w:right="4" w:hanging="370"/>
      </w:pPr>
      <w:r>
        <w:t>O recebimento provisório ou definitivo não exclui a responsabilidade civil pela qualidade dos equipamentos, nem ético-profissional pela perfeita execução do contrato, dentro dos limites estabelecidos pela lei ou pelo contrato.</w:t>
      </w:r>
    </w:p>
    <w:p w14:paraId="79DA8AEF" w14:textId="77777777" w:rsidR="007235B6" w:rsidRPr="00B83183" w:rsidRDefault="00C016F3" w:rsidP="00B83183">
      <w:pPr>
        <w:numPr>
          <w:ilvl w:val="0"/>
          <w:numId w:val="2"/>
        </w:numPr>
        <w:shd w:val="clear" w:color="auto" w:fill="E2EFD9" w:themeFill="accent6" w:themeFillTint="33"/>
        <w:spacing w:after="228" w:line="265" w:lineRule="auto"/>
        <w:ind w:hanging="288"/>
        <w:jc w:val="left"/>
        <w:rPr>
          <w:b/>
          <w:bCs/>
        </w:rPr>
      </w:pPr>
      <w:r w:rsidRPr="00B83183">
        <w:rPr>
          <w:b/>
          <w:bCs/>
          <w:sz w:val="24"/>
        </w:rPr>
        <w:t>CLÁUSULA QUINTA DO VALOR DO CONTRATO</w:t>
      </w:r>
    </w:p>
    <w:p w14:paraId="5010EFBB" w14:textId="77777777" w:rsidR="007235B6" w:rsidRDefault="00C016F3">
      <w:pPr>
        <w:spacing w:after="197"/>
        <w:ind w:left="9" w:right="4"/>
      </w:pPr>
      <w:r>
        <w:t>5.1. O valor global da contratação é de R$ (), segundo valores detalhados nas tabelas de preços a seguir:</w:t>
      </w:r>
    </w:p>
    <w:p w14:paraId="34C9AAFB" w14:textId="77777777" w:rsidR="007235B6" w:rsidRDefault="00C016F3">
      <w:pPr>
        <w:numPr>
          <w:ilvl w:val="2"/>
          <w:numId w:val="2"/>
        </w:numPr>
        <w:ind w:right="130"/>
      </w:pPr>
      <w:r>
        <w:t>Valores relativos aos equipamentos, por item:</w:t>
      </w:r>
    </w:p>
    <w:tbl>
      <w:tblPr>
        <w:tblStyle w:val="TableGrid"/>
        <w:tblW w:w="9091" w:type="dxa"/>
        <w:tblInd w:w="5" w:type="dxa"/>
        <w:tblCellMar>
          <w:top w:w="7" w:type="dxa"/>
          <w:left w:w="35" w:type="dxa"/>
          <w:right w:w="32" w:type="dxa"/>
        </w:tblCellMar>
        <w:tblLook w:val="04A0" w:firstRow="1" w:lastRow="0" w:firstColumn="1" w:lastColumn="0" w:noHBand="0" w:noVBand="1"/>
      </w:tblPr>
      <w:tblGrid>
        <w:gridCol w:w="812"/>
        <w:gridCol w:w="459"/>
        <w:gridCol w:w="3987"/>
        <w:gridCol w:w="567"/>
        <w:gridCol w:w="894"/>
        <w:gridCol w:w="1119"/>
        <w:gridCol w:w="1253"/>
      </w:tblGrid>
      <w:tr w:rsidR="007235B6" w14:paraId="062F78CA" w14:textId="77777777">
        <w:trPr>
          <w:trHeight w:val="564"/>
        </w:trPr>
        <w:tc>
          <w:tcPr>
            <w:tcW w:w="738" w:type="dxa"/>
            <w:tcBorders>
              <w:top w:val="single" w:sz="2" w:space="0" w:color="000000"/>
              <w:left w:val="single" w:sz="2" w:space="0" w:color="000000"/>
              <w:bottom w:val="single" w:sz="2" w:space="0" w:color="000000"/>
              <w:right w:val="single" w:sz="2" w:space="0" w:color="000000"/>
            </w:tcBorders>
            <w:vAlign w:val="center"/>
          </w:tcPr>
          <w:p w14:paraId="37B1350D" w14:textId="77777777" w:rsidR="007235B6" w:rsidRDefault="00C016F3">
            <w:pPr>
              <w:spacing w:after="0" w:line="259" w:lineRule="auto"/>
              <w:ind w:left="65" w:firstLine="0"/>
              <w:jc w:val="left"/>
            </w:pPr>
            <w:r>
              <w:rPr>
                <w:sz w:val="18"/>
              </w:rPr>
              <w:t xml:space="preserve">REGIÃO </w:t>
            </w:r>
          </w:p>
        </w:tc>
        <w:tc>
          <w:tcPr>
            <w:tcW w:w="395" w:type="dxa"/>
            <w:tcBorders>
              <w:top w:val="single" w:sz="2" w:space="0" w:color="000000"/>
              <w:left w:val="single" w:sz="2" w:space="0" w:color="000000"/>
              <w:bottom w:val="single" w:sz="2" w:space="0" w:color="000000"/>
              <w:right w:val="single" w:sz="2" w:space="0" w:color="000000"/>
            </w:tcBorders>
            <w:vAlign w:val="center"/>
          </w:tcPr>
          <w:p w14:paraId="244D13B5" w14:textId="77777777" w:rsidR="007235B6" w:rsidRDefault="00C016F3">
            <w:pPr>
              <w:spacing w:after="0" w:line="259" w:lineRule="auto"/>
              <w:ind w:firstLine="0"/>
            </w:pPr>
            <w:r>
              <w:rPr>
                <w:sz w:val="16"/>
              </w:rPr>
              <w:t>ITEM</w:t>
            </w:r>
          </w:p>
        </w:tc>
        <w:tc>
          <w:tcPr>
            <w:tcW w:w="4122" w:type="dxa"/>
            <w:tcBorders>
              <w:top w:val="single" w:sz="2" w:space="0" w:color="000000"/>
              <w:left w:val="single" w:sz="2" w:space="0" w:color="000000"/>
              <w:bottom w:val="single" w:sz="2" w:space="0" w:color="000000"/>
              <w:right w:val="single" w:sz="2" w:space="0" w:color="000000"/>
            </w:tcBorders>
            <w:vAlign w:val="center"/>
          </w:tcPr>
          <w:p w14:paraId="3BF9D461" w14:textId="77777777" w:rsidR="007235B6" w:rsidRDefault="00C016F3">
            <w:pPr>
              <w:spacing w:after="0" w:line="259" w:lineRule="auto"/>
              <w:ind w:right="1" w:firstLine="0"/>
              <w:jc w:val="center"/>
            </w:pPr>
            <w:r>
              <w:rPr>
                <w:sz w:val="18"/>
              </w:rPr>
              <w:t>DESCRIÇÃO DO SERVIÇO</w:t>
            </w:r>
          </w:p>
        </w:tc>
        <w:tc>
          <w:tcPr>
            <w:tcW w:w="568" w:type="dxa"/>
            <w:tcBorders>
              <w:top w:val="single" w:sz="2" w:space="0" w:color="000000"/>
              <w:left w:val="single" w:sz="2" w:space="0" w:color="000000"/>
              <w:bottom w:val="single" w:sz="2" w:space="0" w:color="000000"/>
              <w:right w:val="single" w:sz="2" w:space="0" w:color="000000"/>
            </w:tcBorders>
            <w:vAlign w:val="center"/>
          </w:tcPr>
          <w:p w14:paraId="7A556DF8" w14:textId="77777777" w:rsidR="007235B6" w:rsidRDefault="00C016F3">
            <w:pPr>
              <w:spacing w:after="0" w:line="259" w:lineRule="auto"/>
              <w:ind w:right="1" w:firstLine="0"/>
              <w:jc w:val="center"/>
            </w:pPr>
            <w:r>
              <w:rPr>
                <w:sz w:val="16"/>
              </w:rPr>
              <w:t>UNID</w:t>
            </w:r>
          </w:p>
        </w:tc>
        <w:tc>
          <w:tcPr>
            <w:tcW w:w="852" w:type="dxa"/>
            <w:tcBorders>
              <w:top w:val="single" w:sz="2" w:space="0" w:color="000000"/>
              <w:left w:val="single" w:sz="2" w:space="0" w:color="000000"/>
              <w:bottom w:val="single" w:sz="2" w:space="0" w:color="000000"/>
              <w:right w:val="single" w:sz="2" w:space="0" w:color="000000"/>
            </w:tcBorders>
          </w:tcPr>
          <w:p w14:paraId="3A68B00A" w14:textId="77777777" w:rsidR="007235B6" w:rsidRDefault="00C016F3">
            <w:pPr>
              <w:spacing w:after="0" w:line="259" w:lineRule="auto"/>
              <w:ind w:firstLine="0"/>
              <w:jc w:val="center"/>
            </w:pPr>
            <w:r>
              <w:rPr>
                <w:sz w:val="16"/>
              </w:rPr>
              <w:t>QTD. ESTIMADA</w:t>
            </w:r>
          </w:p>
        </w:tc>
        <w:tc>
          <w:tcPr>
            <w:tcW w:w="1136" w:type="dxa"/>
            <w:tcBorders>
              <w:top w:val="single" w:sz="2" w:space="0" w:color="000000"/>
              <w:left w:val="single" w:sz="2" w:space="0" w:color="000000"/>
              <w:bottom w:val="single" w:sz="2" w:space="0" w:color="000000"/>
              <w:right w:val="single" w:sz="2" w:space="0" w:color="000000"/>
            </w:tcBorders>
          </w:tcPr>
          <w:p w14:paraId="5D364DAB" w14:textId="77777777" w:rsidR="007235B6" w:rsidRDefault="00C016F3">
            <w:pPr>
              <w:spacing w:after="0" w:line="259" w:lineRule="auto"/>
              <w:ind w:left="78" w:firstLine="0"/>
              <w:jc w:val="left"/>
            </w:pPr>
            <w:r>
              <w:rPr>
                <w:sz w:val="18"/>
              </w:rPr>
              <w:t>PREÇO MEDIO</w:t>
            </w:r>
          </w:p>
          <w:p w14:paraId="074E7164" w14:textId="77777777" w:rsidR="007235B6" w:rsidRDefault="00C016F3">
            <w:pPr>
              <w:spacing w:after="0" w:line="259" w:lineRule="auto"/>
              <w:ind w:left="10" w:firstLine="0"/>
              <w:jc w:val="center"/>
            </w:pPr>
            <w:r>
              <w:rPr>
                <w:sz w:val="16"/>
              </w:rPr>
              <w:t>UNITÁRIO</w:t>
            </w:r>
          </w:p>
          <w:p w14:paraId="6760BBC1" w14:textId="77777777" w:rsidR="007235B6" w:rsidRDefault="00C016F3">
            <w:pPr>
              <w:spacing w:after="0" w:line="259" w:lineRule="auto"/>
              <w:ind w:left="54" w:firstLine="0"/>
              <w:jc w:val="left"/>
            </w:pPr>
            <w:r>
              <w:rPr>
                <w:sz w:val="16"/>
              </w:rPr>
              <w:t>MENSAL B R$</w:t>
            </w:r>
          </w:p>
        </w:tc>
        <w:tc>
          <w:tcPr>
            <w:tcW w:w="1279" w:type="dxa"/>
            <w:tcBorders>
              <w:top w:val="single" w:sz="2" w:space="0" w:color="000000"/>
              <w:left w:val="single" w:sz="2" w:space="0" w:color="000000"/>
              <w:bottom w:val="single" w:sz="2" w:space="0" w:color="000000"/>
              <w:right w:val="single" w:sz="2" w:space="0" w:color="000000"/>
            </w:tcBorders>
          </w:tcPr>
          <w:p w14:paraId="050FBE52" w14:textId="77777777" w:rsidR="007235B6" w:rsidRDefault="00C016F3">
            <w:pPr>
              <w:spacing w:after="0" w:line="259" w:lineRule="auto"/>
              <w:ind w:right="1" w:firstLine="0"/>
              <w:jc w:val="center"/>
            </w:pPr>
            <w:r>
              <w:rPr>
                <w:sz w:val="18"/>
              </w:rPr>
              <w:t>PREÇO MEDIO</w:t>
            </w:r>
          </w:p>
          <w:p w14:paraId="48051626" w14:textId="77777777" w:rsidR="007235B6" w:rsidRDefault="00C016F3">
            <w:pPr>
              <w:spacing w:after="0" w:line="259" w:lineRule="auto"/>
              <w:ind w:firstLine="0"/>
              <w:jc w:val="center"/>
            </w:pPr>
            <w:r>
              <w:rPr>
                <w:sz w:val="16"/>
              </w:rPr>
              <w:t>UNITÁRIO ANUAL C=BX12</w:t>
            </w:r>
          </w:p>
        </w:tc>
      </w:tr>
      <w:tr w:rsidR="007235B6" w14:paraId="4810FE93" w14:textId="77777777">
        <w:trPr>
          <w:trHeight w:val="497"/>
        </w:trPr>
        <w:tc>
          <w:tcPr>
            <w:tcW w:w="738" w:type="dxa"/>
            <w:tcBorders>
              <w:top w:val="single" w:sz="2" w:space="0" w:color="000000"/>
              <w:left w:val="single" w:sz="2" w:space="0" w:color="000000"/>
              <w:bottom w:val="single" w:sz="2" w:space="0" w:color="000000"/>
              <w:right w:val="single" w:sz="2" w:space="0" w:color="000000"/>
            </w:tcBorders>
          </w:tcPr>
          <w:p w14:paraId="66398DB6" w14:textId="77777777" w:rsidR="007235B6" w:rsidRDefault="007235B6">
            <w:pPr>
              <w:spacing w:after="160" w:line="259" w:lineRule="auto"/>
              <w:ind w:firstLine="0"/>
              <w:jc w:val="left"/>
            </w:pPr>
          </w:p>
        </w:tc>
        <w:tc>
          <w:tcPr>
            <w:tcW w:w="395" w:type="dxa"/>
            <w:tcBorders>
              <w:top w:val="single" w:sz="2" w:space="0" w:color="000000"/>
              <w:left w:val="single" w:sz="2" w:space="0" w:color="000000"/>
              <w:bottom w:val="single" w:sz="2" w:space="0" w:color="000000"/>
              <w:right w:val="single" w:sz="2" w:space="0" w:color="000000"/>
            </w:tcBorders>
          </w:tcPr>
          <w:p w14:paraId="48FE5F06" w14:textId="77777777" w:rsidR="007235B6" w:rsidRDefault="00C016F3">
            <w:pPr>
              <w:spacing w:after="0" w:line="259" w:lineRule="auto"/>
              <w:ind w:left="77" w:firstLine="0"/>
              <w:jc w:val="left"/>
            </w:pPr>
            <w:r>
              <w:rPr>
                <w:sz w:val="16"/>
              </w:rPr>
              <w:t>OI</w:t>
            </w:r>
          </w:p>
        </w:tc>
        <w:tc>
          <w:tcPr>
            <w:tcW w:w="4122" w:type="dxa"/>
            <w:tcBorders>
              <w:top w:val="single" w:sz="2" w:space="0" w:color="000000"/>
              <w:left w:val="single" w:sz="2" w:space="0" w:color="000000"/>
              <w:bottom w:val="single" w:sz="2" w:space="0" w:color="000000"/>
              <w:right w:val="single" w:sz="2" w:space="0" w:color="000000"/>
            </w:tcBorders>
          </w:tcPr>
          <w:p w14:paraId="61905633" w14:textId="77777777" w:rsidR="007235B6" w:rsidRDefault="00C016F3">
            <w:pPr>
              <w:spacing w:after="0" w:line="259" w:lineRule="auto"/>
              <w:ind w:firstLine="0"/>
              <w:jc w:val="center"/>
            </w:pPr>
            <w:r>
              <w:rPr>
                <w:sz w:val="20"/>
              </w:rPr>
              <w:t>IMPRESSORA MULTIFUNCIONAL MONOCROMÁTICA</w:t>
            </w:r>
          </w:p>
        </w:tc>
        <w:tc>
          <w:tcPr>
            <w:tcW w:w="568" w:type="dxa"/>
            <w:tcBorders>
              <w:top w:val="single" w:sz="2" w:space="0" w:color="000000"/>
              <w:left w:val="single" w:sz="2" w:space="0" w:color="000000"/>
              <w:bottom w:val="single" w:sz="2" w:space="0" w:color="000000"/>
              <w:right w:val="single" w:sz="2" w:space="0" w:color="000000"/>
            </w:tcBorders>
          </w:tcPr>
          <w:p w14:paraId="7947C761" w14:textId="77777777" w:rsidR="007235B6" w:rsidRDefault="00C016F3">
            <w:pPr>
              <w:spacing w:after="0" w:line="259" w:lineRule="auto"/>
              <w:ind w:left="82" w:firstLine="0"/>
              <w:jc w:val="left"/>
            </w:pPr>
            <w:r>
              <w:rPr>
                <w:sz w:val="16"/>
              </w:rPr>
              <w:t>UNID</w:t>
            </w:r>
          </w:p>
        </w:tc>
        <w:tc>
          <w:tcPr>
            <w:tcW w:w="852" w:type="dxa"/>
            <w:tcBorders>
              <w:top w:val="single" w:sz="2" w:space="0" w:color="000000"/>
              <w:left w:val="single" w:sz="2" w:space="0" w:color="000000"/>
              <w:bottom w:val="single" w:sz="2" w:space="0" w:color="000000"/>
              <w:right w:val="single" w:sz="2" w:space="0" w:color="000000"/>
            </w:tcBorders>
          </w:tcPr>
          <w:p w14:paraId="51B8C0CF" w14:textId="77777777" w:rsidR="007235B6" w:rsidRDefault="00C016F3">
            <w:pPr>
              <w:spacing w:after="0" w:line="259" w:lineRule="auto"/>
              <w:ind w:left="5" w:firstLine="0"/>
              <w:jc w:val="center"/>
            </w:pPr>
            <w:r>
              <w:rPr>
                <w:rFonts w:ascii="Calibri" w:eastAsia="Calibri" w:hAnsi="Calibri" w:cs="Calibri"/>
                <w:sz w:val="16"/>
              </w:rPr>
              <w:t>135</w:t>
            </w:r>
          </w:p>
        </w:tc>
        <w:tc>
          <w:tcPr>
            <w:tcW w:w="1136" w:type="dxa"/>
            <w:tcBorders>
              <w:top w:val="single" w:sz="2" w:space="0" w:color="000000"/>
              <w:left w:val="single" w:sz="2" w:space="0" w:color="000000"/>
              <w:bottom w:val="single" w:sz="2" w:space="0" w:color="000000"/>
              <w:right w:val="single" w:sz="2" w:space="0" w:color="000000"/>
            </w:tcBorders>
          </w:tcPr>
          <w:p w14:paraId="37C9A6AF" w14:textId="77777777" w:rsidR="007235B6" w:rsidRDefault="00C016F3">
            <w:pPr>
              <w:spacing w:after="0" w:line="259" w:lineRule="auto"/>
              <w:ind w:right="5" w:firstLine="0"/>
              <w:jc w:val="center"/>
            </w:pPr>
            <w:r>
              <w:rPr>
                <w:sz w:val="14"/>
              </w:rPr>
              <w:t>R$ 0,00</w:t>
            </w:r>
          </w:p>
        </w:tc>
        <w:tc>
          <w:tcPr>
            <w:tcW w:w="1279" w:type="dxa"/>
            <w:tcBorders>
              <w:top w:val="single" w:sz="2" w:space="0" w:color="000000"/>
              <w:left w:val="single" w:sz="2" w:space="0" w:color="000000"/>
              <w:bottom w:val="single" w:sz="2" w:space="0" w:color="000000"/>
              <w:right w:val="single" w:sz="2" w:space="0" w:color="000000"/>
            </w:tcBorders>
          </w:tcPr>
          <w:p w14:paraId="4E0C471D" w14:textId="77777777" w:rsidR="007235B6" w:rsidRDefault="00C016F3">
            <w:pPr>
              <w:spacing w:after="0" w:line="259" w:lineRule="auto"/>
              <w:ind w:right="5" w:firstLine="0"/>
              <w:jc w:val="center"/>
            </w:pPr>
            <w:r>
              <w:rPr>
                <w:sz w:val="14"/>
              </w:rPr>
              <w:t>R$ 0,00</w:t>
            </w:r>
          </w:p>
        </w:tc>
      </w:tr>
      <w:tr w:rsidR="007235B6" w14:paraId="7DB7D427" w14:textId="77777777">
        <w:trPr>
          <w:trHeight w:val="893"/>
        </w:trPr>
        <w:tc>
          <w:tcPr>
            <w:tcW w:w="738" w:type="dxa"/>
            <w:tcBorders>
              <w:top w:val="single" w:sz="2" w:space="0" w:color="000000"/>
              <w:left w:val="single" w:sz="2" w:space="0" w:color="000000"/>
              <w:bottom w:val="single" w:sz="2" w:space="0" w:color="000000"/>
              <w:right w:val="single" w:sz="2" w:space="0" w:color="000000"/>
            </w:tcBorders>
          </w:tcPr>
          <w:p w14:paraId="4F031B7A" w14:textId="77777777" w:rsidR="007235B6" w:rsidRDefault="007235B6">
            <w:pPr>
              <w:spacing w:after="160" w:line="259" w:lineRule="auto"/>
              <w:ind w:firstLine="0"/>
              <w:jc w:val="left"/>
            </w:pPr>
          </w:p>
        </w:tc>
        <w:tc>
          <w:tcPr>
            <w:tcW w:w="395" w:type="dxa"/>
            <w:tcBorders>
              <w:top w:val="single" w:sz="2" w:space="0" w:color="000000"/>
              <w:left w:val="single" w:sz="2" w:space="0" w:color="000000"/>
              <w:bottom w:val="single" w:sz="2" w:space="0" w:color="000000"/>
              <w:right w:val="single" w:sz="2" w:space="0" w:color="000000"/>
            </w:tcBorders>
          </w:tcPr>
          <w:p w14:paraId="4541FB80" w14:textId="77777777" w:rsidR="007235B6" w:rsidRDefault="007235B6">
            <w:pPr>
              <w:spacing w:after="160" w:line="259" w:lineRule="auto"/>
              <w:ind w:firstLine="0"/>
              <w:jc w:val="left"/>
            </w:pPr>
          </w:p>
        </w:tc>
        <w:tc>
          <w:tcPr>
            <w:tcW w:w="4122" w:type="dxa"/>
            <w:tcBorders>
              <w:top w:val="single" w:sz="2" w:space="0" w:color="000000"/>
              <w:left w:val="single" w:sz="2" w:space="0" w:color="000000"/>
              <w:bottom w:val="single" w:sz="2" w:space="0" w:color="000000"/>
              <w:right w:val="single" w:sz="2" w:space="0" w:color="000000"/>
            </w:tcBorders>
          </w:tcPr>
          <w:p w14:paraId="0F5A31B9" w14:textId="77777777" w:rsidR="007235B6" w:rsidRDefault="00C016F3">
            <w:pPr>
              <w:spacing w:after="10" w:line="224" w:lineRule="auto"/>
              <w:ind w:left="10" w:firstLine="0"/>
            </w:pPr>
            <w:r>
              <w:rPr>
                <w:sz w:val="18"/>
              </w:rPr>
              <w:t>FRANQUIA DE 700.000,00 CÓPIAS/IMPRESSÕES PRETO E BRANCO MENSAIS CONTEMPLANDO O</w:t>
            </w:r>
          </w:p>
          <w:p w14:paraId="12323FFB" w14:textId="77777777" w:rsidR="007235B6" w:rsidRDefault="00C016F3">
            <w:pPr>
              <w:spacing w:after="0" w:line="259" w:lineRule="auto"/>
              <w:ind w:left="10" w:hanging="10"/>
              <w:jc w:val="left"/>
            </w:pPr>
            <w:r>
              <w:rPr>
                <w:sz w:val="18"/>
              </w:rPr>
              <w:t>SOMATÓRIOS DE TODOS OS EQUIPAMENTOS DO ITEM</w:t>
            </w:r>
          </w:p>
        </w:tc>
        <w:tc>
          <w:tcPr>
            <w:tcW w:w="568" w:type="dxa"/>
            <w:tcBorders>
              <w:top w:val="single" w:sz="2" w:space="0" w:color="000000"/>
              <w:left w:val="single" w:sz="2" w:space="0" w:color="000000"/>
              <w:bottom w:val="single" w:sz="2" w:space="0" w:color="000000"/>
              <w:right w:val="single" w:sz="2" w:space="0" w:color="000000"/>
            </w:tcBorders>
          </w:tcPr>
          <w:p w14:paraId="2CCD3562" w14:textId="77777777" w:rsidR="007235B6" w:rsidRDefault="007235B6">
            <w:pPr>
              <w:spacing w:after="160" w:line="259" w:lineRule="auto"/>
              <w:ind w:firstLine="0"/>
              <w:jc w:val="left"/>
            </w:pPr>
          </w:p>
        </w:tc>
        <w:tc>
          <w:tcPr>
            <w:tcW w:w="852" w:type="dxa"/>
            <w:tcBorders>
              <w:top w:val="single" w:sz="2" w:space="0" w:color="000000"/>
              <w:left w:val="single" w:sz="2" w:space="0" w:color="000000"/>
              <w:bottom w:val="single" w:sz="2" w:space="0" w:color="000000"/>
              <w:right w:val="single" w:sz="2" w:space="0" w:color="000000"/>
            </w:tcBorders>
          </w:tcPr>
          <w:p w14:paraId="5785C917" w14:textId="77777777" w:rsidR="007235B6" w:rsidRDefault="007235B6">
            <w:pPr>
              <w:spacing w:after="160" w:line="259" w:lineRule="auto"/>
              <w:ind w:firstLine="0"/>
              <w:jc w:val="left"/>
            </w:pPr>
          </w:p>
        </w:tc>
        <w:tc>
          <w:tcPr>
            <w:tcW w:w="1136" w:type="dxa"/>
            <w:tcBorders>
              <w:top w:val="single" w:sz="2" w:space="0" w:color="000000"/>
              <w:left w:val="single" w:sz="2" w:space="0" w:color="000000"/>
              <w:bottom w:val="single" w:sz="2" w:space="0" w:color="000000"/>
              <w:right w:val="single" w:sz="2" w:space="0" w:color="000000"/>
            </w:tcBorders>
          </w:tcPr>
          <w:p w14:paraId="4280650D" w14:textId="77777777" w:rsidR="007235B6" w:rsidRDefault="007235B6">
            <w:pPr>
              <w:spacing w:after="160" w:line="259" w:lineRule="auto"/>
              <w:ind w:firstLine="0"/>
              <w:jc w:val="left"/>
            </w:pPr>
          </w:p>
        </w:tc>
        <w:tc>
          <w:tcPr>
            <w:tcW w:w="1279" w:type="dxa"/>
            <w:tcBorders>
              <w:top w:val="single" w:sz="2" w:space="0" w:color="000000"/>
              <w:left w:val="single" w:sz="2" w:space="0" w:color="000000"/>
              <w:bottom w:val="single" w:sz="2" w:space="0" w:color="000000"/>
              <w:right w:val="single" w:sz="2" w:space="0" w:color="000000"/>
            </w:tcBorders>
          </w:tcPr>
          <w:p w14:paraId="52B17A90" w14:textId="77777777" w:rsidR="007235B6" w:rsidRDefault="007235B6">
            <w:pPr>
              <w:spacing w:after="160" w:line="259" w:lineRule="auto"/>
              <w:ind w:firstLine="0"/>
              <w:jc w:val="left"/>
            </w:pPr>
          </w:p>
        </w:tc>
      </w:tr>
      <w:tr w:rsidR="007235B6" w14:paraId="71720A45" w14:textId="77777777">
        <w:trPr>
          <w:trHeight w:val="1378"/>
        </w:trPr>
        <w:tc>
          <w:tcPr>
            <w:tcW w:w="738" w:type="dxa"/>
            <w:tcBorders>
              <w:top w:val="single" w:sz="2" w:space="0" w:color="000000"/>
              <w:left w:val="single" w:sz="2" w:space="0" w:color="000000"/>
              <w:bottom w:val="single" w:sz="2" w:space="0" w:color="000000"/>
              <w:right w:val="single" w:sz="2" w:space="0" w:color="000000"/>
            </w:tcBorders>
          </w:tcPr>
          <w:p w14:paraId="1052E750" w14:textId="77777777" w:rsidR="007235B6" w:rsidRDefault="007235B6">
            <w:pPr>
              <w:spacing w:after="160" w:line="259" w:lineRule="auto"/>
              <w:ind w:firstLine="0"/>
              <w:jc w:val="left"/>
            </w:pPr>
          </w:p>
        </w:tc>
        <w:tc>
          <w:tcPr>
            <w:tcW w:w="395" w:type="dxa"/>
            <w:tcBorders>
              <w:top w:val="single" w:sz="2" w:space="0" w:color="000000"/>
              <w:left w:val="single" w:sz="2" w:space="0" w:color="000000"/>
              <w:bottom w:val="single" w:sz="2" w:space="0" w:color="000000"/>
              <w:right w:val="single" w:sz="2" w:space="0" w:color="000000"/>
            </w:tcBorders>
          </w:tcPr>
          <w:p w14:paraId="5780A760" w14:textId="77777777" w:rsidR="007235B6" w:rsidRDefault="00C016F3">
            <w:pPr>
              <w:spacing w:after="0" w:line="259" w:lineRule="auto"/>
              <w:ind w:left="2" w:firstLine="0"/>
              <w:jc w:val="left"/>
            </w:pPr>
            <w:r>
              <w:rPr>
                <w:rFonts w:ascii="Calibri" w:eastAsia="Calibri" w:hAnsi="Calibri" w:cs="Calibri"/>
                <w:sz w:val="16"/>
              </w:rPr>
              <w:t>02</w:t>
            </w:r>
          </w:p>
        </w:tc>
        <w:tc>
          <w:tcPr>
            <w:tcW w:w="4122" w:type="dxa"/>
            <w:tcBorders>
              <w:top w:val="single" w:sz="2" w:space="0" w:color="000000"/>
              <w:left w:val="single" w:sz="2" w:space="0" w:color="000000"/>
              <w:bottom w:val="single" w:sz="2" w:space="0" w:color="000000"/>
              <w:right w:val="single" w:sz="2" w:space="0" w:color="000000"/>
            </w:tcBorders>
          </w:tcPr>
          <w:p w14:paraId="7DA1FA5E" w14:textId="77777777" w:rsidR="007235B6" w:rsidRDefault="00C016F3">
            <w:pPr>
              <w:spacing w:after="0" w:line="259" w:lineRule="auto"/>
              <w:ind w:left="5" w:firstLine="0"/>
              <w:jc w:val="center"/>
            </w:pPr>
            <w:r>
              <w:rPr>
                <w:sz w:val="20"/>
              </w:rPr>
              <w:t>IMPRESSORA MULTIFUNCIONAL LASER</w:t>
            </w:r>
          </w:p>
          <w:p w14:paraId="4A0EE8F3" w14:textId="77777777" w:rsidR="007235B6" w:rsidRDefault="00C016F3">
            <w:pPr>
              <w:spacing w:after="0" w:line="259" w:lineRule="auto"/>
              <w:ind w:right="5" w:firstLine="0"/>
              <w:jc w:val="center"/>
            </w:pPr>
            <w:r>
              <w:rPr>
                <w:sz w:val="20"/>
              </w:rPr>
              <w:t>MONOCROMÁTICA A3</w:t>
            </w:r>
          </w:p>
          <w:p w14:paraId="390B9569" w14:textId="77777777" w:rsidR="007235B6" w:rsidRDefault="00C016F3">
            <w:pPr>
              <w:spacing w:after="14" w:line="216" w:lineRule="auto"/>
              <w:ind w:left="10" w:firstLine="0"/>
            </w:pPr>
            <w:r>
              <w:rPr>
                <w:sz w:val="18"/>
              </w:rPr>
              <w:t>FRANQUIA DE 300.000,00 CÓPIAS/IMPRESSÕES PRETO E BRANCO MENSAIS CONTEMPLANDO O</w:t>
            </w:r>
          </w:p>
          <w:p w14:paraId="0C6F9C8A" w14:textId="77777777" w:rsidR="007235B6" w:rsidRDefault="00C016F3">
            <w:pPr>
              <w:spacing w:after="0" w:line="259" w:lineRule="auto"/>
              <w:ind w:left="10" w:hanging="10"/>
              <w:jc w:val="left"/>
            </w:pPr>
            <w:r>
              <w:rPr>
                <w:sz w:val="18"/>
              </w:rPr>
              <w:t>SOMATÓRIOS DE TODOS OS EQUIPAMENTOS DO ITEM</w:t>
            </w:r>
          </w:p>
        </w:tc>
        <w:tc>
          <w:tcPr>
            <w:tcW w:w="568" w:type="dxa"/>
            <w:tcBorders>
              <w:top w:val="single" w:sz="2" w:space="0" w:color="000000"/>
              <w:left w:val="single" w:sz="2" w:space="0" w:color="000000"/>
              <w:bottom w:val="single" w:sz="2" w:space="0" w:color="000000"/>
              <w:right w:val="single" w:sz="2" w:space="0" w:color="000000"/>
            </w:tcBorders>
          </w:tcPr>
          <w:p w14:paraId="30D500DF" w14:textId="77777777" w:rsidR="007235B6" w:rsidRDefault="00C016F3">
            <w:pPr>
              <w:spacing w:after="0" w:line="259" w:lineRule="auto"/>
              <w:ind w:left="7" w:firstLine="0"/>
              <w:jc w:val="left"/>
            </w:pPr>
            <w:r>
              <w:rPr>
                <w:sz w:val="16"/>
              </w:rPr>
              <w:t>UNID</w:t>
            </w:r>
          </w:p>
        </w:tc>
        <w:tc>
          <w:tcPr>
            <w:tcW w:w="852" w:type="dxa"/>
            <w:tcBorders>
              <w:top w:val="single" w:sz="2" w:space="0" w:color="000000"/>
              <w:left w:val="single" w:sz="2" w:space="0" w:color="000000"/>
              <w:bottom w:val="single" w:sz="2" w:space="0" w:color="000000"/>
              <w:right w:val="single" w:sz="2" w:space="0" w:color="000000"/>
            </w:tcBorders>
          </w:tcPr>
          <w:p w14:paraId="768F4153" w14:textId="77777777" w:rsidR="007235B6" w:rsidRDefault="00C016F3">
            <w:pPr>
              <w:spacing w:after="0" w:line="259" w:lineRule="auto"/>
              <w:ind w:left="2" w:firstLine="0"/>
              <w:jc w:val="center"/>
            </w:pPr>
            <w:r>
              <w:rPr>
                <w:rFonts w:ascii="Calibri" w:eastAsia="Calibri" w:hAnsi="Calibri" w:cs="Calibri"/>
                <w:sz w:val="14"/>
              </w:rPr>
              <w:t>50</w:t>
            </w:r>
          </w:p>
        </w:tc>
        <w:tc>
          <w:tcPr>
            <w:tcW w:w="1136" w:type="dxa"/>
            <w:tcBorders>
              <w:top w:val="single" w:sz="2" w:space="0" w:color="000000"/>
              <w:left w:val="single" w:sz="2" w:space="0" w:color="000000"/>
              <w:bottom w:val="single" w:sz="2" w:space="0" w:color="000000"/>
              <w:right w:val="single" w:sz="2" w:space="0" w:color="000000"/>
            </w:tcBorders>
          </w:tcPr>
          <w:p w14:paraId="70CA16F1" w14:textId="77777777" w:rsidR="007235B6" w:rsidRDefault="00C016F3">
            <w:pPr>
              <w:spacing w:after="0" w:line="259" w:lineRule="auto"/>
              <w:ind w:right="2" w:firstLine="0"/>
              <w:jc w:val="center"/>
            </w:pPr>
            <w:r>
              <w:rPr>
                <w:sz w:val="14"/>
              </w:rPr>
              <w:t>R$ 0,00</w:t>
            </w:r>
          </w:p>
        </w:tc>
        <w:tc>
          <w:tcPr>
            <w:tcW w:w="1279" w:type="dxa"/>
            <w:tcBorders>
              <w:top w:val="single" w:sz="2" w:space="0" w:color="000000"/>
              <w:left w:val="single" w:sz="2" w:space="0" w:color="000000"/>
              <w:bottom w:val="single" w:sz="2" w:space="0" w:color="000000"/>
              <w:right w:val="single" w:sz="2" w:space="0" w:color="000000"/>
            </w:tcBorders>
          </w:tcPr>
          <w:p w14:paraId="13DF1D41" w14:textId="77777777" w:rsidR="007235B6" w:rsidRDefault="00C016F3">
            <w:pPr>
              <w:spacing w:after="0" w:line="259" w:lineRule="auto"/>
              <w:ind w:firstLine="0"/>
              <w:jc w:val="center"/>
            </w:pPr>
            <w:r>
              <w:rPr>
                <w:sz w:val="14"/>
              </w:rPr>
              <w:t>R$ 0,00</w:t>
            </w:r>
          </w:p>
        </w:tc>
      </w:tr>
      <w:tr w:rsidR="007235B6" w14:paraId="59D0DD0C" w14:textId="77777777">
        <w:trPr>
          <w:trHeight w:val="1133"/>
        </w:trPr>
        <w:tc>
          <w:tcPr>
            <w:tcW w:w="738" w:type="dxa"/>
            <w:tcBorders>
              <w:top w:val="single" w:sz="2" w:space="0" w:color="000000"/>
              <w:left w:val="single" w:sz="2" w:space="0" w:color="000000"/>
              <w:bottom w:val="single" w:sz="2" w:space="0" w:color="000000"/>
              <w:right w:val="single" w:sz="2" w:space="0" w:color="000000"/>
            </w:tcBorders>
          </w:tcPr>
          <w:p w14:paraId="3F00FA18" w14:textId="77777777" w:rsidR="007235B6" w:rsidRDefault="007235B6">
            <w:pPr>
              <w:spacing w:after="160" w:line="259" w:lineRule="auto"/>
              <w:ind w:firstLine="0"/>
              <w:jc w:val="left"/>
            </w:pPr>
          </w:p>
        </w:tc>
        <w:tc>
          <w:tcPr>
            <w:tcW w:w="395" w:type="dxa"/>
            <w:tcBorders>
              <w:top w:val="single" w:sz="2" w:space="0" w:color="000000"/>
              <w:left w:val="single" w:sz="2" w:space="0" w:color="000000"/>
              <w:bottom w:val="single" w:sz="2" w:space="0" w:color="000000"/>
              <w:right w:val="single" w:sz="2" w:space="0" w:color="000000"/>
            </w:tcBorders>
          </w:tcPr>
          <w:p w14:paraId="23873C78" w14:textId="77777777" w:rsidR="007235B6" w:rsidRDefault="00C016F3">
            <w:pPr>
              <w:spacing w:after="0" w:line="259" w:lineRule="auto"/>
              <w:ind w:left="2" w:firstLine="0"/>
              <w:jc w:val="left"/>
            </w:pPr>
            <w:r>
              <w:rPr>
                <w:rFonts w:ascii="Calibri" w:eastAsia="Calibri" w:hAnsi="Calibri" w:cs="Calibri"/>
                <w:sz w:val="16"/>
              </w:rPr>
              <w:t>03</w:t>
            </w:r>
          </w:p>
        </w:tc>
        <w:tc>
          <w:tcPr>
            <w:tcW w:w="4122" w:type="dxa"/>
            <w:tcBorders>
              <w:top w:val="single" w:sz="2" w:space="0" w:color="000000"/>
              <w:left w:val="single" w:sz="2" w:space="0" w:color="000000"/>
              <w:bottom w:val="single" w:sz="2" w:space="0" w:color="000000"/>
              <w:right w:val="single" w:sz="2" w:space="0" w:color="000000"/>
            </w:tcBorders>
          </w:tcPr>
          <w:p w14:paraId="16278197" w14:textId="77777777" w:rsidR="007235B6" w:rsidRDefault="00C016F3">
            <w:pPr>
              <w:spacing w:after="0" w:line="259" w:lineRule="auto"/>
              <w:ind w:left="5" w:firstLine="0"/>
              <w:jc w:val="center"/>
            </w:pPr>
            <w:r>
              <w:rPr>
                <w:sz w:val="20"/>
              </w:rPr>
              <w:t>IMPRESSORA A LASER MONOCROMÁTICA</w:t>
            </w:r>
          </w:p>
          <w:p w14:paraId="04A347F7" w14:textId="77777777" w:rsidR="007235B6" w:rsidRDefault="00C016F3">
            <w:pPr>
              <w:spacing w:after="9" w:line="225" w:lineRule="auto"/>
              <w:ind w:left="10" w:firstLine="0"/>
            </w:pPr>
            <w:r>
              <w:rPr>
                <w:sz w:val="18"/>
              </w:rPr>
              <w:t>FRANQUIA DE 300.000,00 CÓPIAS/IMPRESSÕES PRETO E BRANCO MENSAIS CONTEMPLANDO O</w:t>
            </w:r>
          </w:p>
          <w:p w14:paraId="070C7480" w14:textId="77777777" w:rsidR="007235B6" w:rsidRDefault="00C016F3">
            <w:pPr>
              <w:spacing w:after="0" w:line="259" w:lineRule="auto"/>
              <w:ind w:firstLine="0"/>
              <w:jc w:val="left"/>
            </w:pPr>
            <w:r>
              <w:rPr>
                <w:sz w:val="18"/>
              </w:rPr>
              <w:t>SOMATÓRIOS DE TODOS OS EQUIPAMENTOS DO</w:t>
            </w:r>
          </w:p>
          <w:p w14:paraId="03DDF499" w14:textId="77777777" w:rsidR="007235B6" w:rsidRDefault="00C016F3">
            <w:pPr>
              <w:spacing w:after="0" w:line="259" w:lineRule="auto"/>
              <w:ind w:left="10" w:firstLine="0"/>
              <w:jc w:val="left"/>
            </w:pPr>
            <w:r>
              <w:rPr>
                <w:sz w:val="18"/>
              </w:rPr>
              <w:t>ITEM,</w:t>
            </w:r>
          </w:p>
        </w:tc>
        <w:tc>
          <w:tcPr>
            <w:tcW w:w="568" w:type="dxa"/>
            <w:tcBorders>
              <w:top w:val="single" w:sz="2" w:space="0" w:color="000000"/>
              <w:left w:val="single" w:sz="2" w:space="0" w:color="000000"/>
              <w:bottom w:val="single" w:sz="2" w:space="0" w:color="000000"/>
              <w:right w:val="single" w:sz="2" w:space="0" w:color="000000"/>
            </w:tcBorders>
          </w:tcPr>
          <w:p w14:paraId="74FD377E" w14:textId="77777777" w:rsidR="007235B6" w:rsidRDefault="00C016F3">
            <w:pPr>
              <w:spacing w:after="0" w:line="259" w:lineRule="auto"/>
              <w:ind w:left="7" w:firstLine="0"/>
              <w:jc w:val="left"/>
            </w:pPr>
            <w:r>
              <w:rPr>
                <w:sz w:val="16"/>
              </w:rPr>
              <w:t>UNID</w:t>
            </w:r>
          </w:p>
        </w:tc>
        <w:tc>
          <w:tcPr>
            <w:tcW w:w="852" w:type="dxa"/>
            <w:tcBorders>
              <w:top w:val="single" w:sz="2" w:space="0" w:color="000000"/>
              <w:left w:val="single" w:sz="2" w:space="0" w:color="000000"/>
              <w:bottom w:val="single" w:sz="2" w:space="0" w:color="000000"/>
              <w:right w:val="single" w:sz="2" w:space="0" w:color="000000"/>
            </w:tcBorders>
          </w:tcPr>
          <w:p w14:paraId="3146D988" w14:textId="77777777" w:rsidR="007235B6" w:rsidRDefault="00C016F3">
            <w:pPr>
              <w:spacing w:after="0" w:line="259" w:lineRule="auto"/>
              <w:ind w:left="2" w:firstLine="0"/>
              <w:jc w:val="center"/>
            </w:pPr>
            <w:r>
              <w:rPr>
                <w:rFonts w:ascii="Calibri" w:eastAsia="Calibri" w:hAnsi="Calibri" w:cs="Calibri"/>
                <w:sz w:val="14"/>
              </w:rPr>
              <w:t>54</w:t>
            </w:r>
          </w:p>
        </w:tc>
        <w:tc>
          <w:tcPr>
            <w:tcW w:w="1136" w:type="dxa"/>
            <w:tcBorders>
              <w:top w:val="single" w:sz="2" w:space="0" w:color="000000"/>
              <w:left w:val="single" w:sz="2" w:space="0" w:color="000000"/>
              <w:bottom w:val="single" w:sz="2" w:space="0" w:color="000000"/>
              <w:right w:val="single" w:sz="2" w:space="0" w:color="000000"/>
            </w:tcBorders>
          </w:tcPr>
          <w:p w14:paraId="0613FA85" w14:textId="77777777" w:rsidR="007235B6" w:rsidRDefault="00C016F3">
            <w:pPr>
              <w:spacing w:after="0" w:line="259" w:lineRule="auto"/>
              <w:ind w:right="2" w:firstLine="0"/>
              <w:jc w:val="center"/>
            </w:pPr>
            <w:r>
              <w:rPr>
                <w:sz w:val="14"/>
              </w:rPr>
              <w:t>R$ 0,00</w:t>
            </w:r>
          </w:p>
        </w:tc>
        <w:tc>
          <w:tcPr>
            <w:tcW w:w="1279" w:type="dxa"/>
            <w:tcBorders>
              <w:top w:val="single" w:sz="2" w:space="0" w:color="000000"/>
              <w:left w:val="single" w:sz="2" w:space="0" w:color="000000"/>
              <w:bottom w:val="single" w:sz="2" w:space="0" w:color="000000"/>
              <w:right w:val="single" w:sz="2" w:space="0" w:color="000000"/>
            </w:tcBorders>
          </w:tcPr>
          <w:p w14:paraId="477E7810" w14:textId="77777777" w:rsidR="007235B6" w:rsidRDefault="00C016F3">
            <w:pPr>
              <w:spacing w:after="0" w:line="259" w:lineRule="auto"/>
              <w:ind w:firstLine="0"/>
              <w:jc w:val="center"/>
            </w:pPr>
            <w:r>
              <w:rPr>
                <w:sz w:val="14"/>
              </w:rPr>
              <w:t>R$ 0,00</w:t>
            </w:r>
          </w:p>
        </w:tc>
      </w:tr>
      <w:tr w:rsidR="007235B6" w14:paraId="079FD256" w14:textId="77777777">
        <w:trPr>
          <w:trHeight w:val="1138"/>
        </w:trPr>
        <w:tc>
          <w:tcPr>
            <w:tcW w:w="738" w:type="dxa"/>
            <w:tcBorders>
              <w:top w:val="single" w:sz="2" w:space="0" w:color="000000"/>
              <w:left w:val="single" w:sz="2" w:space="0" w:color="000000"/>
              <w:bottom w:val="single" w:sz="2" w:space="0" w:color="000000"/>
              <w:right w:val="single" w:sz="2" w:space="0" w:color="000000"/>
            </w:tcBorders>
          </w:tcPr>
          <w:p w14:paraId="3CBCEA07" w14:textId="77777777" w:rsidR="007235B6" w:rsidRDefault="007235B6">
            <w:pPr>
              <w:spacing w:after="160" w:line="259" w:lineRule="auto"/>
              <w:ind w:firstLine="0"/>
              <w:jc w:val="left"/>
            </w:pPr>
          </w:p>
        </w:tc>
        <w:tc>
          <w:tcPr>
            <w:tcW w:w="395" w:type="dxa"/>
            <w:tcBorders>
              <w:top w:val="single" w:sz="2" w:space="0" w:color="000000"/>
              <w:left w:val="single" w:sz="2" w:space="0" w:color="000000"/>
              <w:bottom w:val="single" w:sz="2" w:space="0" w:color="000000"/>
              <w:right w:val="single" w:sz="2" w:space="0" w:color="000000"/>
            </w:tcBorders>
          </w:tcPr>
          <w:p w14:paraId="366AF220" w14:textId="77777777" w:rsidR="007235B6" w:rsidRDefault="007235B6">
            <w:pPr>
              <w:spacing w:after="160" w:line="259" w:lineRule="auto"/>
              <w:ind w:firstLine="0"/>
              <w:jc w:val="left"/>
            </w:pPr>
          </w:p>
        </w:tc>
        <w:tc>
          <w:tcPr>
            <w:tcW w:w="4122" w:type="dxa"/>
            <w:tcBorders>
              <w:top w:val="single" w:sz="2" w:space="0" w:color="000000"/>
              <w:left w:val="single" w:sz="2" w:space="0" w:color="000000"/>
              <w:bottom w:val="single" w:sz="2" w:space="0" w:color="000000"/>
              <w:right w:val="single" w:sz="2" w:space="0" w:color="000000"/>
            </w:tcBorders>
          </w:tcPr>
          <w:p w14:paraId="3FD77876" w14:textId="77777777" w:rsidR="007235B6" w:rsidRDefault="00C016F3">
            <w:pPr>
              <w:spacing w:after="0" w:line="259" w:lineRule="auto"/>
              <w:ind w:left="10" w:firstLine="0"/>
              <w:jc w:val="center"/>
            </w:pPr>
            <w:r>
              <w:rPr>
                <w:sz w:val="20"/>
              </w:rPr>
              <w:t>IMPRESSORA A LASER COLORIDA</w:t>
            </w:r>
          </w:p>
          <w:p w14:paraId="4835219B" w14:textId="77777777" w:rsidR="007235B6" w:rsidRDefault="00C016F3">
            <w:pPr>
              <w:spacing w:after="0" w:line="259" w:lineRule="auto"/>
              <w:ind w:left="10" w:firstLine="0"/>
              <w:jc w:val="left"/>
            </w:pPr>
            <w:r>
              <w:rPr>
                <w:sz w:val="18"/>
              </w:rPr>
              <w:t>FRANQUIA DE 70.000,00 CÓPIAS/IMPRESSÕES</w:t>
            </w:r>
          </w:p>
          <w:p w14:paraId="39570FE0" w14:textId="77777777" w:rsidR="007235B6" w:rsidRDefault="00C016F3">
            <w:pPr>
              <w:tabs>
                <w:tab w:val="center" w:pos="1535"/>
                <w:tab w:val="center" w:pos="2864"/>
                <w:tab w:val="right" w:pos="4054"/>
              </w:tabs>
              <w:spacing w:after="0" w:line="259" w:lineRule="auto"/>
              <w:ind w:firstLine="0"/>
              <w:jc w:val="left"/>
            </w:pPr>
            <w:r>
              <w:rPr>
                <w:sz w:val="18"/>
              </w:rPr>
              <w:t xml:space="preserve">COLORIDA </w:t>
            </w:r>
            <w:r>
              <w:rPr>
                <w:sz w:val="18"/>
              </w:rPr>
              <w:tab/>
              <w:t>MENSAIS</w:t>
            </w:r>
            <w:r>
              <w:rPr>
                <w:sz w:val="18"/>
              </w:rPr>
              <w:tab/>
              <w:t xml:space="preserve">CONTEMPLANDO </w:t>
            </w:r>
            <w:r>
              <w:rPr>
                <w:sz w:val="18"/>
              </w:rPr>
              <w:tab/>
              <w:t>O</w:t>
            </w:r>
          </w:p>
          <w:p w14:paraId="5C08D2AC" w14:textId="77777777" w:rsidR="007235B6" w:rsidRDefault="00C016F3">
            <w:pPr>
              <w:spacing w:after="0" w:line="259" w:lineRule="auto"/>
              <w:ind w:left="10" w:hanging="10"/>
              <w:jc w:val="left"/>
            </w:pPr>
            <w:r>
              <w:rPr>
                <w:sz w:val="18"/>
              </w:rPr>
              <w:t>SOMATÓRIOS DE TODOS OS EQUIPAMENTOS DO ITEM</w:t>
            </w:r>
          </w:p>
        </w:tc>
        <w:tc>
          <w:tcPr>
            <w:tcW w:w="568" w:type="dxa"/>
            <w:tcBorders>
              <w:top w:val="single" w:sz="2" w:space="0" w:color="000000"/>
              <w:left w:val="single" w:sz="2" w:space="0" w:color="000000"/>
              <w:bottom w:val="single" w:sz="2" w:space="0" w:color="000000"/>
              <w:right w:val="single" w:sz="2" w:space="0" w:color="000000"/>
            </w:tcBorders>
          </w:tcPr>
          <w:p w14:paraId="59870991" w14:textId="77777777" w:rsidR="007235B6" w:rsidRDefault="00C016F3">
            <w:pPr>
              <w:spacing w:after="0" w:line="259" w:lineRule="auto"/>
              <w:ind w:left="7" w:firstLine="0"/>
              <w:jc w:val="left"/>
            </w:pPr>
            <w:r>
              <w:rPr>
                <w:sz w:val="16"/>
              </w:rPr>
              <w:t>UNID</w:t>
            </w:r>
          </w:p>
        </w:tc>
        <w:tc>
          <w:tcPr>
            <w:tcW w:w="852" w:type="dxa"/>
            <w:tcBorders>
              <w:top w:val="single" w:sz="2" w:space="0" w:color="000000"/>
              <w:left w:val="single" w:sz="2" w:space="0" w:color="000000"/>
              <w:bottom w:val="single" w:sz="2" w:space="0" w:color="000000"/>
              <w:right w:val="single" w:sz="2" w:space="0" w:color="000000"/>
            </w:tcBorders>
          </w:tcPr>
          <w:p w14:paraId="2C86EDE6" w14:textId="77777777" w:rsidR="007235B6" w:rsidRDefault="00C016F3">
            <w:pPr>
              <w:spacing w:after="0" w:line="259" w:lineRule="auto"/>
              <w:ind w:left="2" w:firstLine="0"/>
              <w:jc w:val="center"/>
            </w:pPr>
            <w:r>
              <w:rPr>
                <w:rFonts w:ascii="Calibri" w:eastAsia="Calibri" w:hAnsi="Calibri" w:cs="Calibri"/>
                <w:sz w:val="14"/>
              </w:rPr>
              <w:t>32</w:t>
            </w:r>
          </w:p>
        </w:tc>
        <w:tc>
          <w:tcPr>
            <w:tcW w:w="1136" w:type="dxa"/>
            <w:tcBorders>
              <w:top w:val="single" w:sz="2" w:space="0" w:color="000000"/>
              <w:left w:val="single" w:sz="2" w:space="0" w:color="000000"/>
              <w:bottom w:val="single" w:sz="2" w:space="0" w:color="000000"/>
              <w:right w:val="single" w:sz="2" w:space="0" w:color="000000"/>
            </w:tcBorders>
          </w:tcPr>
          <w:p w14:paraId="4F614B73" w14:textId="77777777" w:rsidR="007235B6" w:rsidRDefault="00C016F3">
            <w:pPr>
              <w:spacing w:after="0" w:line="259" w:lineRule="auto"/>
              <w:ind w:right="2" w:firstLine="0"/>
              <w:jc w:val="center"/>
            </w:pPr>
            <w:r>
              <w:rPr>
                <w:sz w:val="14"/>
              </w:rPr>
              <w:t>R$ 0,00</w:t>
            </w:r>
          </w:p>
        </w:tc>
        <w:tc>
          <w:tcPr>
            <w:tcW w:w="1279" w:type="dxa"/>
            <w:tcBorders>
              <w:top w:val="single" w:sz="2" w:space="0" w:color="000000"/>
              <w:left w:val="single" w:sz="2" w:space="0" w:color="000000"/>
              <w:bottom w:val="single" w:sz="2" w:space="0" w:color="000000"/>
              <w:right w:val="single" w:sz="2" w:space="0" w:color="000000"/>
            </w:tcBorders>
          </w:tcPr>
          <w:p w14:paraId="62984BC6" w14:textId="77777777" w:rsidR="007235B6" w:rsidRDefault="00C016F3">
            <w:pPr>
              <w:spacing w:after="0" w:line="259" w:lineRule="auto"/>
              <w:ind w:firstLine="0"/>
              <w:jc w:val="center"/>
            </w:pPr>
            <w:r>
              <w:rPr>
                <w:sz w:val="14"/>
              </w:rPr>
              <w:t>R$ 0,00</w:t>
            </w:r>
          </w:p>
        </w:tc>
      </w:tr>
      <w:tr w:rsidR="007235B6" w14:paraId="727E56A3" w14:textId="77777777">
        <w:trPr>
          <w:trHeight w:val="1356"/>
        </w:trPr>
        <w:tc>
          <w:tcPr>
            <w:tcW w:w="738" w:type="dxa"/>
            <w:tcBorders>
              <w:top w:val="single" w:sz="2" w:space="0" w:color="000000"/>
              <w:left w:val="single" w:sz="2" w:space="0" w:color="000000"/>
              <w:bottom w:val="single" w:sz="2" w:space="0" w:color="000000"/>
              <w:right w:val="single" w:sz="2" w:space="0" w:color="000000"/>
            </w:tcBorders>
          </w:tcPr>
          <w:p w14:paraId="1954D3D5" w14:textId="77777777" w:rsidR="007235B6" w:rsidRDefault="007235B6">
            <w:pPr>
              <w:spacing w:after="160" w:line="259" w:lineRule="auto"/>
              <w:ind w:firstLine="0"/>
              <w:jc w:val="left"/>
            </w:pPr>
          </w:p>
        </w:tc>
        <w:tc>
          <w:tcPr>
            <w:tcW w:w="395" w:type="dxa"/>
            <w:tcBorders>
              <w:top w:val="single" w:sz="2" w:space="0" w:color="000000"/>
              <w:left w:val="single" w:sz="2" w:space="0" w:color="000000"/>
              <w:bottom w:val="single" w:sz="2" w:space="0" w:color="000000"/>
              <w:right w:val="single" w:sz="2" w:space="0" w:color="000000"/>
            </w:tcBorders>
          </w:tcPr>
          <w:p w14:paraId="664F5AC2" w14:textId="77777777" w:rsidR="007235B6" w:rsidRDefault="00C016F3">
            <w:pPr>
              <w:spacing w:after="0" w:line="259" w:lineRule="auto"/>
              <w:ind w:left="2" w:firstLine="0"/>
              <w:jc w:val="left"/>
            </w:pPr>
            <w:r>
              <w:rPr>
                <w:rFonts w:ascii="Calibri" w:eastAsia="Calibri" w:hAnsi="Calibri" w:cs="Calibri"/>
                <w:sz w:val="16"/>
              </w:rPr>
              <w:t>05</w:t>
            </w:r>
          </w:p>
        </w:tc>
        <w:tc>
          <w:tcPr>
            <w:tcW w:w="4122" w:type="dxa"/>
            <w:tcBorders>
              <w:top w:val="single" w:sz="2" w:space="0" w:color="000000"/>
              <w:left w:val="single" w:sz="2" w:space="0" w:color="000000"/>
              <w:bottom w:val="single" w:sz="2" w:space="0" w:color="000000"/>
              <w:right w:val="single" w:sz="2" w:space="0" w:color="000000"/>
            </w:tcBorders>
          </w:tcPr>
          <w:p w14:paraId="0D59B027" w14:textId="77777777" w:rsidR="007235B6" w:rsidRDefault="00C016F3">
            <w:pPr>
              <w:spacing w:after="0" w:line="259" w:lineRule="auto"/>
              <w:ind w:left="10" w:firstLine="0"/>
              <w:jc w:val="center"/>
            </w:pPr>
            <w:r>
              <w:rPr>
                <w:sz w:val="20"/>
              </w:rPr>
              <w:t>IMPRESSORA PLOOTER</w:t>
            </w:r>
          </w:p>
          <w:p w14:paraId="44C77C51" w14:textId="77777777" w:rsidR="007235B6" w:rsidRDefault="00C016F3">
            <w:pPr>
              <w:spacing w:after="1" w:line="235" w:lineRule="auto"/>
              <w:ind w:left="5" w:firstLine="5"/>
            </w:pPr>
            <w:r>
              <w:rPr>
                <w:sz w:val="18"/>
              </w:rPr>
              <w:t>FRANQUIA DE 1000,00 CÓPIAS/IMPRESSÕES COLORIDA MENSAIS PARA AS PLOTTER COM ENTREGA DE BOBINAS CONTEMPLANDO O</w:t>
            </w:r>
          </w:p>
          <w:p w14:paraId="33F91973" w14:textId="77777777" w:rsidR="007235B6" w:rsidRDefault="00C016F3">
            <w:pPr>
              <w:spacing w:after="0" w:line="259" w:lineRule="auto"/>
              <w:ind w:left="10" w:hanging="10"/>
              <w:jc w:val="left"/>
            </w:pPr>
            <w:r>
              <w:rPr>
                <w:sz w:val="18"/>
              </w:rPr>
              <w:t>SOMATÓRIOS DE TODOS OS EQUIPAMENTOS DO ITEM</w:t>
            </w:r>
          </w:p>
        </w:tc>
        <w:tc>
          <w:tcPr>
            <w:tcW w:w="568" w:type="dxa"/>
            <w:tcBorders>
              <w:top w:val="single" w:sz="2" w:space="0" w:color="000000"/>
              <w:left w:val="single" w:sz="2" w:space="0" w:color="000000"/>
              <w:bottom w:val="single" w:sz="2" w:space="0" w:color="000000"/>
              <w:right w:val="single" w:sz="2" w:space="0" w:color="000000"/>
            </w:tcBorders>
          </w:tcPr>
          <w:p w14:paraId="76522B70" w14:textId="77777777" w:rsidR="007235B6" w:rsidRDefault="00C016F3">
            <w:pPr>
              <w:spacing w:after="0" w:line="259" w:lineRule="auto"/>
              <w:ind w:left="7" w:firstLine="0"/>
              <w:jc w:val="left"/>
            </w:pPr>
            <w:r>
              <w:rPr>
                <w:sz w:val="16"/>
              </w:rPr>
              <w:t>UNID</w:t>
            </w:r>
          </w:p>
        </w:tc>
        <w:tc>
          <w:tcPr>
            <w:tcW w:w="852" w:type="dxa"/>
            <w:tcBorders>
              <w:top w:val="single" w:sz="2" w:space="0" w:color="000000"/>
              <w:left w:val="single" w:sz="2" w:space="0" w:color="000000"/>
              <w:bottom w:val="single" w:sz="2" w:space="0" w:color="000000"/>
              <w:right w:val="single" w:sz="2" w:space="0" w:color="000000"/>
            </w:tcBorders>
          </w:tcPr>
          <w:p w14:paraId="49595FA6" w14:textId="77777777" w:rsidR="007235B6" w:rsidRDefault="00C016F3">
            <w:pPr>
              <w:spacing w:after="0" w:line="259" w:lineRule="auto"/>
              <w:ind w:right="2" w:firstLine="0"/>
              <w:jc w:val="center"/>
            </w:pPr>
            <w:r>
              <w:rPr>
                <w:rFonts w:ascii="Calibri" w:eastAsia="Calibri" w:hAnsi="Calibri" w:cs="Calibri"/>
                <w:sz w:val="14"/>
              </w:rPr>
              <w:t>6</w:t>
            </w:r>
          </w:p>
        </w:tc>
        <w:tc>
          <w:tcPr>
            <w:tcW w:w="1136" w:type="dxa"/>
            <w:tcBorders>
              <w:top w:val="single" w:sz="2" w:space="0" w:color="000000"/>
              <w:left w:val="single" w:sz="2" w:space="0" w:color="000000"/>
              <w:bottom w:val="single" w:sz="2" w:space="0" w:color="000000"/>
              <w:right w:val="single" w:sz="2" w:space="0" w:color="000000"/>
            </w:tcBorders>
          </w:tcPr>
          <w:p w14:paraId="04B735CE" w14:textId="77777777" w:rsidR="007235B6" w:rsidRDefault="00C016F3">
            <w:pPr>
              <w:spacing w:after="0" w:line="259" w:lineRule="auto"/>
              <w:ind w:right="2" w:firstLine="0"/>
              <w:jc w:val="center"/>
            </w:pPr>
            <w:r>
              <w:rPr>
                <w:sz w:val="14"/>
              </w:rPr>
              <w:t>R$ 0,00</w:t>
            </w:r>
          </w:p>
        </w:tc>
        <w:tc>
          <w:tcPr>
            <w:tcW w:w="1279" w:type="dxa"/>
            <w:tcBorders>
              <w:top w:val="single" w:sz="2" w:space="0" w:color="000000"/>
              <w:left w:val="single" w:sz="2" w:space="0" w:color="000000"/>
              <w:bottom w:val="single" w:sz="2" w:space="0" w:color="000000"/>
              <w:right w:val="single" w:sz="2" w:space="0" w:color="000000"/>
            </w:tcBorders>
          </w:tcPr>
          <w:p w14:paraId="0397D2CB" w14:textId="77777777" w:rsidR="007235B6" w:rsidRDefault="00C016F3">
            <w:pPr>
              <w:spacing w:after="0" w:line="259" w:lineRule="auto"/>
              <w:ind w:firstLine="0"/>
              <w:jc w:val="center"/>
            </w:pPr>
            <w:r>
              <w:rPr>
                <w:sz w:val="14"/>
              </w:rPr>
              <w:t>R$ 0,00</w:t>
            </w:r>
          </w:p>
        </w:tc>
      </w:tr>
      <w:tr w:rsidR="007235B6" w14:paraId="08ECDF3F" w14:textId="77777777">
        <w:trPr>
          <w:trHeight w:val="194"/>
        </w:trPr>
        <w:tc>
          <w:tcPr>
            <w:tcW w:w="7811" w:type="dxa"/>
            <w:gridSpan w:val="6"/>
            <w:tcBorders>
              <w:top w:val="single" w:sz="2" w:space="0" w:color="000000"/>
              <w:left w:val="single" w:sz="2" w:space="0" w:color="000000"/>
              <w:bottom w:val="single" w:sz="2" w:space="0" w:color="000000"/>
              <w:right w:val="single" w:sz="2" w:space="0" w:color="000000"/>
            </w:tcBorders>
          </w:tcPr>
          <w:p w14:paraId="73CEA173" w14:textId="77777777" w:rsidR="007235B6" w:rsidRDefault="00C016F3">
            <w:pPr>
              <w:spacing w:after="0" w:line="259" w:lineRule="auto"/>
              <w:ind w:right="12" w:firstLine="0"/>
              <w:jc w:val="center"/>
            </w:pPr>
            <w:r>
              <w:rPr>
                <w:sz w:val="16"/>
              </w:rPr>
              <w:t>VALOR TOTAL RELATIVO A LOCA AO DAS IMPRESSORAS/EQUIPAMENTOS</w:t>
            </w:r>
          </w:p>
        </w:tc>
        <w:tc>
          <w:tcPr>
            <w:tcW w:w="1279" w:type="dxa"/>
            <w:tcBorders>
              <w:top w:val="single" w:sz="2" w:space="0" w:color="000000"/>
              <w:left w:val="single" w:sz="2" w:space="0" w:color="000000"/>
              <w:bottom w:val="single" w:sz="2" w:space="0" w:color="000000"/>
              <w:right w:val="single" w:sz="2" w:space="0" w:color="000000"/>
            </w:tcBorders>
          </w:tcPr>
          <w:p w14:paraId="5914AAE4" w14:textId="77777777" w:rsidR="007235B6" w:rsidRDefault="00C016F3">
            <w:pPr>
              <w:spacing w:after="0" w:line="259" w:lineRule="auto"/>
              <w:ind w:firstLine="0"/>
              <w:jc w:val="center"/>
            </w:pPr>
            <w:r>
              <w:rPr>
                <w:sz w:val="14"/>
              </w:rPr>
              <w:t>R$ 0,00</w:t>
            </w:r>
          </w:p>
        </w:tc>
      </w:tr>
    </w:tbl>
    <w:p w14:paraId="262C6533" w14:textId="77777777" w:rsidR="00B83183" w:rsidRDefault="00C016F3">
      <w:pPr>
        <w:numPr>
          <w:ilvl w:val="1"/>
          <w:numId w:val="2"/>
        </w:numPr>
        <w:spacing w:after="256"/>
        <w:ind w:right="4" w:hanging="370"/>
      </w:pPr>
      <w:r>
        <w:t xml:space="preserve">No valor global da contratação estão incluídas todas as despesas ordinárias diretas e indiretas </w:t>
      </w:r>
    </w:p>
    <w:p w14:paraId="023D3561" w14:textId="04F7816A" w:rsidR="007235B6" w:rsidRDefault="00C016F3">
      <w:pPr>
        <w:numPr>
          <w:ilvl w:val="1"/>
          <w:numId w:val="2"/>
        </w:numPr>
        <w:spacing w:after="256"/>
        <w:ind w:right="4" w:hanging="370"/>
      </w:pPr>
      <w:r>
        <w:t>decorrentes da execução do objeto, inclusive tributos, impostos, encargos sociais, trabalhistas, previdenciários, fiscais e comerciais incidentes, taxa de administração, frete, seguro e outros necessários ao cumprimento integral do objeto da contratação.</w:t>
      </w:r>
    </w:p>
    <w:p w14:paraId="01357447" w14:textId="77777777" w:rsidR="007235B6" w:rsidRPr="00B83183" w:rsidRDefault="00C016F3" w:rsidP="00B83183">
      <w:pPr>
        <w:numPr>
          <w:ilvl w:val="0"/>
          <w:numId w:val="2"/>
        </w:numPr>
        <w:shd w:val="clear" w:color="auto" w:fill="E2EFD9" w:themeFill="accent6" w:themeFillTint="33"/>
        <w:spacing w:after="207" w:line="265" w:lineRule="auto"/>
        <w:ind w:hanging="288"/>
        <w:jc w:val="left"/>
        <w:rPr>
          <w:b/>
          <w:bCs/>
        </w:rPr>
      </w:pPr>
      <w:r w:rsidRPr="00B83183">
        <w:rPr>
          <w:b/>
          <w:bCs/>
          <w:sz w:val="24"/>
        </w:rPr>
        <w:t>CLÁUSULA SEXTA - DA DOTAÇÃO ORÇAMENTÁRIA</w:t>
      </w:r>
    </w:p>
    <w:p w14:paraId="7ABA7772" w14:textId="77777777" w:rsidR="007235B6" w:rsidRDefault="00C016F3">
      <w:pPr>
        <w:spacing w:after="221"/>
        <w:ind w:left="9" w:right="4"/>
      </w:pPr>
      <w:r>
        <w:t>6.1. As despesas correrão por conta da seguinte dotação orçamentária:</w:t>
      </w:r>
    </w:p>
    <w:p w14:paraId="5E855554" w14:textId="77777777" w:rsidR="007235B6" w:rsidRDefault="00C016F3">
      <w:pPr>
        <w:spacing w:after="288"/>
        <w:ind w:left="9" w:right="4"/>
      </w:pPr>
      <w:r>
        <w:t>Secretaria Municipal de Administração</w:t>
      </w:r>
    </w:p>
    <w:p w14:paraId="3C276D87" w14:textId="77777777" w:rsidR="007235B6" w:rsidRPr="00B83183" w:rsidRDefault="00C016F3" w:rsidP="00B83183">
      <w:pPr>
        <w:pStyle w:val="Ttulo1"/>
        <w:shd w:val="clear" w:color="auto" w:fill="E2EFD9" w:themeFill="accent6" w:themeFillTint="33"/>
        <w:ind w:left="-1"/>
        <w:rPr>
          <w:b/>
          <w:bCs/>
        </w:rPr>
      </w:pPr>
      <w:r w:rsidRPr="00B83183">
        <w:rPr>
          <w:b/>
          <w:bCs/>
        </w:rPr>
        <w:t>7. CLÁUSULA SÉTIMA. DAS OBRIGAÇÕES DA CONTRATANTE</w:t>
      </w:r>
    </w:p>
    <w:p w14:paraId="4FA1B11A" w14:textId="77777777" w:rsidR="007235B6" w:rsidRDefault="00C016F3">
      <w:pPr>
        <w:spacing w:after="154"/>
        <w:ind w:left="370" w:right="4"/>
      </w:pPr>
      <w:proofErr w:type="gramStart"/>
      <w:r>
        <w:t>7.1 .</w:t>
      </w:r>
      <w:proofErr w:type="gramEnd"/>
      <w:r>
        <w:t xml:space="preserve"> Efetuar os pagamentos devidos dentro dos prazos previstos neste instrumento;</w:t>
      </w:r>
    </w:p>
    <w:p w14:paraId="09142337" w14:textId="77777777" w:rsidR="007235B6" w:rsidRDefault="00C016F3">
      <w:pPr>
        <w:spacing w:after="214"/>
        <w:ind w:left="730" w:right="4" w:hanging="360"/>
      </w:pPr>
      <w:r>
        <w:t xml:space="preserve">7.2. Designar representante da Administração para acompanhar e fiscalizar a execução do Contrato, conforme Art. 67 da Lei Federal </w:t>
      </w:r>
      <w:proofErr w:type="gramStart"/>
      <w:r>
        <w:t xml:space="preserve">n </w:t>
      </w:r>
      <w:r>
        <w:rPr>
          <w:vertAlign w:val="superscript"/>
        </w:rPr>
        <w:t>o</w:t>
      </w:r>
      <w:proofErr w:type="gramEnd"/>
      <w:r>
        <w:rPr>
          <w:vertAlign w:val="superscript"/>
        </w:rPr>
        <w:t xml:space="preserve"> </w:t>
      </w:r>
      <w:r>
        <w:t>8.666/93;</w:t>
      </w:r>
    </w:p>
    <w:p w14:paraId="6497B69E" w14:textId="7605E20B" w:rsidR="007235B6" w:rsidRDefault="00C016F3">
      <w:pPr>
        <w:spacing w:after="204" w:line="265" w:lineRule="auto"/>
        <w:ind w:left="730" w:hanging="360"/>
        <w:jc w:val="left"/>
      </w:pPr>
      <w:r>
        <w:rPr>
          <w:sz w:val="24"/>
        </w:rPr>
        <w:t xml:space="preserve">7.3. Permitir ao pessoal técnico da </w:t>
      </w:r>
      <w:r w:rsidRPr="00C016F3">
        <w:rPr>
          <w:b/>
          <w:bCs/>
          <w:sz w:val="24"/>
        </w:rPr>
        <w:t>CONTRATADA</w:t>
      </w:r>
      <w:r>
        <w:rPr>
          <w:b/>
          <w:bCs/>
          <w:sz w:val="24"/>
        </w:rPr>
        <w:t>,</w:t>
      </w:r>
      <w:r>
        <w:rPr>
          <w:sz w:val="24"/>
        </w:rPr>
        <w:t xml:space="preserve"> acesso aos locais e instalações objeto da execução dos serviços;</w:t>
      </w:r>
    </w:p>
    <w:p w14:paraId="2B45A9BC" w14:textId="77777777" w:rsidR="007235B6" w:rsidRDefault="00C016F3">
      <w:pPr>
        <w:spacing w:after="224"/>
        <w:ind w:left="735" w:right="4" w:hanging="365"/>
      </w:pPr>
      <w:r>
        <w:t>7.4. Acompanhar, fiscalizar e homologar os serviços prestados, utilizando o Nível Mínimo de Serviço para isso;</w:t>
      </w:r>
    </w:p>
    <w:p w14:paraId="2A8D5F13" w14:textId="77777777" w:rsidR="007235B6" w:rsidRDefault="00C016F3">
      <w:pPr>
        <w:ind w:left="370" w:right="4"/>
      </w:pPr>
      <w:r>
        <w:lastRenderedPageBreak/>
        <w:t>7.5. Fornecer pontos de energia elétrica conforme padrão definido pela norma NBR 5410;</w:t>
      </w:r>
    </w:p>
    <w:p w14:paraId="0C852436" w14:textId="77777777" w:rsidR="007235B6" w:rsidRDefault="00C016F3">
      <w:pPr>
        <w:spacing w:after="230"/>
        <w:ind w:left="735" w:right="4" w:hanging="365"/>
      </w:pPr>
      <w:r>
        <w:t>7.6. Rejeitar os equipamentos, acessórios ou materiais que não satisfizerem os padrões exigidos nas especificações e recomendações do fabricante;</w:t>
      </w:r>
    </w:p>
    <w:p w14:paraId="6ACAE9F5" w14:textId="77777777" w:rsidR="007235B6" w:rsidRDefault="00C016F3">
      <w:pPr>
        <w:spacing w:after="266"/>
        <w:ind w:left="730" w:right="4" w:hanging="360"/>
      </w:pPr>
      <w:r>
        <w:t>7.7. Rejeitar os equipamentos, acessórios ou materiais que não satisfizerem as especificações constantes neste Termo de Referência;</w:t>
      </w:r>
    </w:p>
    <w:p w14:paraId="057E3AA4" w14:textId="77777777" w:rsidR="007235B6" w:rsidRDefault="00C016F3">
      <w:pPr>
        <w:spacing w:after="242"/>
        <w:ind w:left="735" w:right="4" w:hanging="365"/>
      </w:pPr>
      <w:r>
        <w:t>7.8. Proporcionar os meios para a boa execução dos serviços, inclusive a disponibilização, se necessário, de local seguro para guarda de equipamentos, acessórios e materiais a serem utilizados na consecução dos trabalhos;</w:t>
      </w:r>
    </w:p>
    <w:p w14:paraId="569C68F0" w14:textId="77777777" w:rsidR="007235B6" w:rsidRDefault="00C016F3">
      <w:pPr>
        <w:spacing w:after="232"/>
        <w:ind w:left="370" w:right="4"/>
      </w:pPr>
      <w:r>
        <w:t>7.9. Zelar pela segurança dos materiais e equipamentos estocados;</w:t>
      </w:r>
    </w:p>
    <w:p w14:paraId="4972A457" w14:textId="77777777" w:rsidR="007235B6" w:rsidRDefault="00C016F3">
      <w:pPr>
        <w:spacing w:after="272"/>
        <w:ind w:left="725" w:right="4" w:hanging="355"/>
      </w:pPr>
      <w:r>
        <w:rPr>
          <w:rFonts w:ascii="Calibri" w:eastAsia="Calibri" w:hAnsi="Calibri" w:cs="Calibri"/>
        </w:rPr>
        <w:t xml:space="preserve">7.10. </w:t>
      </w:r>
      <w:r>
        <w:t>Utilizar os equipamentos corretamente, segundo os padrões técnicos ditados pelo fabricante;</w:t>
      </w:r>
    </w:p>
    <w:p w14:paraId="4E177FB0" w14:textId="77777777" w:rsidR="007235B6" w:rsidRDefault="00C016F3">
      <w:pPr>
        <w:tabs>
          <w:tab w:val="center" w:pos="579"/>
          <w:tab w:val="center" w:pos="4256"/>
        </w:tabs>
        <w:spacing w:after="241"/>
        <w:ind w:firstLine="0"/>
        <w:jc w:val="left"/>
      </w:pPr>
      <w:r>
        <w:tab/>
      </w:r>
      <w:r>
        <w:rPr>
          <w:rFonts w:ascii="Calibri" w:eastAsia="Calibri" w:hAnsi="Calibri" w:cs="Calibri"/>
        </w:rPr>
        <w:t xml:space="preserve">7.1 </w:t>
      </w:r>
      <w:proofErr w:type="gramStart"/>
      <w:r>
        <w:rPr>
          <w:rFonts w:ascii="Calibri" w:eastAsia="Calibri" w:hAnsi="Calibri" w:cs="Calibri"/>
        </w:rPr>
        <w:t>1 .</w:t>
      </w:r>
      <w:proofErr w:type="gramEnd"/>
      <w:r>
        <w:rPr>
          <w:rFonts w:ascii="Calibri" w:eastAsia="Calibri" w:hAnsi="Calibri" w:cs="Calibri"/>
        </w:rPr>
        <w:tab/>
      </w:r>
      <w:r>
        <w:t>Atestar as notas fiscais/faturas relativas aos serviços prestados;</w:t>
      </w:r>
    </w:p>
    <w:p w14:paraId="768A53DB" w14:textId="77777777" w:rsidR="007235B6" w:rsidRDefault="00C016F3">
      <w:pPr>
        <w:spacing w:after="203"/>
        <w:ind w:left="730" w:right="4" w:hanging="360"/>
      </w:pPr>
      <w:r>
        <w:rPr>
          <w:rFonts w:ascii="Calibri" w:eastAsia="Calibri" w:hAnsi="Calibri" w:cs="Calibri"/>
        </w:rPr>
        <w:t xml:space="preserve">7.12. </w:t>
      </w:r>
      <w:r>
        <w:t xml:space="preserve">Notificar a </w:t>
      </w:r>
      <w:r w:rsidRPr="00B83183">
        <w:rPr>
          <w:b/>
          <w:bCs/>
        </w:rPr>
        <w:t>CONTRATADA</w:t>
      </w:r>
      <w:r>
        <w:t xml:space="preserve"> sobre falhas e defeitos observados na execução, bem como possíveis irregularidades que venham a ser observadas, ficando assegurado ao órgão CONTRATANTE o direito de ordenar a suspensão dos serviços;</w:t>
      </w:r>
    </w:p>
    <w:p w14:paraId="33BFFF5B" w14:textId="77777777" w:rsidR="007235B6" w:rsidRDefault="00C016F3">
      <w:pPr>
        <w:tabs>
          <w:tab w:val="center" w:pos="579"/>
          <w:tab w:val="center" w:pos="4952"/>
        </w:tabs>
        <w:spacing w:after="223"/>
        <w:ind w:firstLine="0"/>
        <w:jc w:val="left"/>
      </w:pPr>
      <w:r>
        <w:tab/>
      </w:r>
      <w:r>
        <w:rPr>
          <w:rFonts w:ascii="Calibri" w:eastAsia="Calibri" w:hAnsi="Calibri" w:cs="Calibri"/>
        </w:rPr>
        <w:t>7.13.</w:t>
      </w:r>
      <w:r>
        <w:rPr>
          <w:rFonts w:ascii="Calibri" w:eastAsia="Calibri" w:hAnsi="Calibri" w:cs="Calibri"/>
        </w:rPr>
        <w:tab/>
      </w:r>
      <w:r>
        <w:t xml:space="preserve">Aplicar à </w:t>
      </w:r>
      <w:r w:rsidRPr="00B83183">
        <w:rPr>
          <w:b/>
          <w:bCs/>
        </w:rPr>
        <w:t>CONTRATADA</w:t>
      </w:r>
      <w:r>
        <w:t xml:space="preserve"> as penalidades regulamentares e contratuais cabíveis;</w:t>
      </w:r>
    </w:p>
    <w:p w14:paraId="67B41734" w14:textId="77777777" w:rsidR="007235B6" w:rsidRDefault="00C016F3">
      <w:pPr>
        <w:spacing w:after="271"/>
        <w:ind w:left="735" w:right="4" w:hanging="365"/>
      </w:pPr>
      <w:r>
        <w:rPr>
          <w:rFonts w:ascii="Calibri" w:eastAsia="Calibri" w:hAnsi="Calibri" w:cs="Calibri"/>
        </w:rPr>
        <w:t xml:space="preserve">7.14. </w:t>
      </w:r>
      <w:r>
        <w:t>Estimular a melhoria da qualidade, o aumento da produtividade e a preservação do meio ambiente;</w:t>
      </w:r>
    </w:p>
    <w:p w14:paraId="02EB1B3B" w14:textId="77777777" w:rsidR="007235B6" w:rsidRDefault="00C016F3">
      <w:pPr>
        <w:spacing w:after="231"/>
        <w:ind w:left="730" w:right="4" w:hanging="360"/>
      </w:pPr>
      <w:r>
        <w:rPr>
          <w:rFonts w:ascii="Calibri" w:eastAsia="Calibri" w:hAnsi="Calibri" w:cs="Calibri"/>
        </w:rPr>
        <w:t xml:space="preserve">7.15. </w:t>
      </w:r>
      <w:r>
        <w:t>Receber todos os equipamentos contratados no prazo estabelecido em Edital, abstendo-se a parcelar a entrega do objeto para além desse prazo;</w:t>
      </w:r>
    </w:p>
    <w:p w14:paraId="10806B25" w14:textId="77777777" w:rsidR="007235B6" w:rsidRDefault="00C016F3">
      <w:pPr>
        <w:tabs>
          <w:tab w:val="center" w:pos="579"/>
          <w:tab w:val="right" w:pos="9098"/>
        </w:tabs>
        <w:spacing w:after="264"/>
        <w:ind w:firstLine="0"/>
        <w:jc w:val="left"/>
      </w:pPr>
      <w:r>
        <w:tab/>
      </w:r>
      <w:r>
        <w:rPr>
          <w:rFonts w:ascii="Calibri" w:eastAsia="Calibri" w:hAnsi="Calibri" w:cs="Calibri"/>
        </w:rPr>
        <w:t>7.16.</w:t>
      </w:r>
      <w:r>
        <w:rPr>
          <w:rFonts w:ascii="Calibri" w:eastAsia="Calibri" w:hAnsi="Calibri" w:cs="Calibri"/>
        </w:rPr>
        <w:tab/>
      </w:r>
      <w:r>
        <w:t>Devolver ao final do contrato todos os equipamentos no prazo estabelecido em Edital;</w:t>
      </w:r>
    </w:p>
    <w:p w14:paraId="299B3393" w14:textId="77777777" w:rsidR="007235B6" w:rsidRDefault="00C016F3">
      <w:pPr>
        <w:spacing w:after="261"/>
        <w:ind w:left="730" w:right="4" w:hanging="360"/>
      </w:pPr>
      <w:r>
        <w:rPr>
          <w:rFonts w:ascii="Calibri" w:eastAsia="Calibri" w:hAnsi="Calibri" w:cs="Calibri"/>
        </w:rPr>
        <w:t xml:space="preserve">7.17. </w:t>
      </w:r>
      <w:r>
        <w:t xml:space="preserve">Ressarcir à </w:t>
      </w:r>
      <w:r w:rsidRPr="00B83183">
        <w:rPr>
          <w:b/>
          <w:bCs/>
        </w:rPr>
        <w:t>CONTRATADA</w:t>
      </w:r>
      <w:r>
        <w:t xml:space="preserve"> os prejuízos em caso de danos em equipamentos causados comprovadamente por mau uso, dolo ou negligência do </w:t>
      </w:r>
      <w:r w:rsidRPr="00B83183">
        <w:rPr>
          <w:b/>
          <w:bCs/>
        </w:rPr>
        <w:t>CONTRATANTE;</w:t>
      </w:r>
    </w:p>
    <w:p w14:paraId="421663AC" w14:textId="77777777" w:rsidR="007235B6" w:rsidRDefault="00C016F3">
      <w:pPr>
        <w:tabs>
          <w:tab w:val="center" w:pos="579"/>
          <w:tab w:val="center" w:pos="4443"/>
        </w:tabs>
        <w:spacing w:after="219"/>
        <w:ind w:firstLine="0"/>
        <w:jc w:val="left"/>
      </w:pPr>
      <w:r>
        <w:tab/>
      </w:r>
      <w:r>
        <w:rPr>
          <w:rFonts w:ascii="Calibri" w:eastAsia="Calibri" w:hAnsi="Calibri" w:cs="Calibri"/>
        </w:rPr>
        <w:t>7.18.</w:t>
      </w:r>
      <w:r>
        <w:rPr>
          <w:rFonts w:ascii="Calibri" w:eastAsia="Calibri" w:hAnsi="Calibri" w:cs="Calibri"/>
        </w:rPr>
        <w:tab/>
      </w:r>
      <w:r>
        <w:t>Ressarcir a Contratada no caso de roubo ou furto de equipamentos;</w:t>
      </w:r>
    </w:p>
    <w:p w14:paraId="6FFA8C15" w14:textId="77777777" w:rsidR="007235B6" w:rsidRDefault="00C016F3">
      <w:pPr>
        <w:spacing w:after="213"/>
        <w:ind w:left="730" w:right="4" w:hanging="360"/>
      </w:pPr>
      <w:r>
        <w:rPr>
          <w:rFonts w:ascii="Calibri" w:eastAsia="Calibri" w:hAnsi="Calibri" w:cs="Calibri"/>
        </w:rPr>
        <w:t xml:space="preserve">7.19. </w:t>
      </w:r>
      <w:r>
        <w:t>Para o cálculo do valor do ressarcimento será considerado o valor de mercado de um equipamento novo, de configuração equivalente, aplicada a taxa de depreciação de 20% a.a.</w:t>
      </w:r>
    </w:p>
    <w:p w14:paraId="79DCF038" w14:textId="77777777" w:rsidR="007235B6" w:rsidRDefault="00C016F3">
      <w:pPr>
        <w:spacing w:after="282"/>
        <w:ind w:left="730" w:right="4" w:hanging="360"/>
      </w:pPr>
      <w:r>
        <w:rPr>
          <w:rFonts w:ascii="Calibri" w:eastAsia="Calibri" w:hAnsi="Calibri" w:cs="Calibri"/>
        </w:rPr>
        <w:t xml:space="preserve">720. </w:t>
      </w:r>
      <w:r>
        <w:t>A destruição dos dados dos discos rígidos (formatação), de forma definitiva e irrecuperável, antes de sua devolução à CONTRATADA, por medida de segurança e confidencialidade de informações.</w:t>
      </w:r>
    </w:p>
    <w:p w14:paraId="2BF89872" w14:textId="77777777" w:rsidR="007235B6" w:rsidRDefault="00C016F3" w:rsidP="00B83183">
      <w:pPr>
        <w:pStyle w:val="Ttulo1"/>
        <w:shd w:val="clear" w:color="auto" w:fill="E2EFD9" w:themeFill="accent6" w:themeFillTint="33"/>
        <w:ind w:left="-1"/>
      </w:pPr>
      <w:r>
        <w:t>8</w:t>
      </w:r>
      <w:r w:rsidRPr="00B83183">
        <w:rPr>
          <w:b/>
          <w:bCs/>
        </w:rPr>
        <w:t>. CLÁUSULA OITAVA. DAS OBRIGAÇÕES DA CONTRATADA</w:t>
      </w:r>
    </w:p>
    <w:p w14:paraId="7AFD09E1" w14:textId="77777777" w:rsidR="007235B6" w:rsidRDefault="00C016F3">
      <w:pPr>
        <w:ind w:left="9" w:right="4"/>
      </w:pPr>
      <w:r>
        <w:t>8.1. Executar os serviços ou fornecer os produtos com observância das especificações estabelecidas neste Instrumento Contratual.</w:t>
      </w:r>
    </w:p>
    <w:p w14:paraId="5870ECFB" w14:textId="77777777" w:rsidR="007235B6" w:rsidRDefault="00C016F3">
      <w:pPr>
        <w:ind w:left="9" w:right="4"/>
      </w:pPr>
      <w:r>
        <w:lastRenderedPageBreak/>
        <w:t>8.2. Comunicar, por escrito, imediatamente, a impossibilidade de execução de qualquer obrigação contratual, para adoção das providências cabíveis.</w:t>
      </w:r>
    </w:p>
    <w:p w14:paraId="7F4036EA" w14:textId="77777777" w:rsidR="007235B6" w:rsidRDefault="00C016F3">
      <w:pPr>
        <w:ind w:left="9" w:right="4"/>
      </w:pPr>
      <w:r>
        <w:t>8.3. Manter, durante toda a vigência do contrato, em compatibilidade com as obrigações assumidas, todas as condições de habilitação e qualificação exigidas na contratação.</w:t>
      </w:r>
    </w:p>
    <w:p w14:paraId="5D87B820" w14:textId="77777777" w:rsidR="007235B6" w:rsidRDefault="00C016F3">
      <w:pPr>
        <w:ind w:left="9" w:right="4"/>
      </w:pPr>
      <w:r>
        <w:t>8.4. O representante da Contratada fica responsável pela execução dos itens deste edital, cabendo acompanhar o cumprimento rigoroso dos prazos, organização de reuniões, entrega de documentos, elaboração de relatórios de acompanhamento e quaisquer atividades pertinentes à execução do contrato. 8.5. Assumir a responsabilidade por todos os encargos previdenciários e obrigações sociais previstos na legislação social e trabalhista em vigor, obrigando-se a saldá-los na época própria, uma vez que os seus empregados não manterão nenhum vínculo empregatício com o Contratante.</w:t>
      </w:r>
    </w:p>
    <w:p w14:paraId="3AAF8D0D" w14:textId="77777777" w:rsidR="007235B6" w:rsidRDefault="00C016F3">
      <w:pPr>
        <w:ind w:left="9" w:right="4"/>
      </w:pPr>
      <w:r>
        <w:t>8.6. Assumir a responsabilidade por todas as providências e obrigações estabelecidas na legislação específica de acidentes de trabalho, quando, em decorrência da espécie, forem vítimas os seus empregados, quando da prestação dos serviços;</w:t>
      </w:r>
    </w:p>
    <w:p w14:paraId="7BC2F500" w14:textId="77777777" w:rsidR="007235B6" w:rsidRDefault="00C016F3">
      <w:pPr>
        <w:ind w:left="9" w:right="4"/>
      </w:pPr>
      <w:r>
        <w:t>8.7. Assumir todos os encargos de possível demanda trabalhista, civil ou penal, relacionadas à prestação dos serviços;</w:t>
      </w:r>
    </w:p>
    <w:p w14:paraId="013DF392" w14:textId="77777777" w:rsidR="007235B6" w:rsidRDefault="00C016F3">
      <w:pPr>
        <w:ind w:left="9" w:right="4"/>
      </w:pPr>
      <w:r>
        <w:t>8.8. Assumir a responsabilidade pelos encargos fiscais, trabalhistas e comerciais resultantes do contrato a ser celebrado. A inadimplência do proponente não transfere a responsabilidade por seu não pagamento ao Contratante, nem poderá onerar o objeto do contrato, razão pela qual a proponente renuncia expressamente a qualquer vínculo de solidariedade, ativa ou passiva, com o Contratante;</w:t>
      </w:r>
    </w:p>
    <w:p w14:paraId="40B5D12D" w14:textId="77777777" w:rsidR="007235B6" w:rsidRDefault="00C016F3">
      <w:pPr>
        <w:ind w:left="9" w:right="4"/>
      </w:pPr>
      <w:r>
        <w:t>8.9. Não transferir a outrem, no todo ou em parte, o objeto da presente contratação sem prévia anuência do Contratante;</w:t>
      </w:r>
    </w:p>
    <w:p w14:paraId="1A267A7A" w14:textId="77777777" w:rsidR="007235B6" w:rsidRDefault="00C016F3">
      <w:pPr>
        <w:ind w:left="9" w:right="4"/>
      </w:pPr>
      <w:r>
        <w:t>8.10. Os trabalhos deverão ser executados de forma a garantir os melhores resultados, cabendo à Contratada otimizar a gestão de seus recursos humanos, com vistas à qualidade dos serviços e à satisfação da Contratante, praticando produtividade adequada aos vários tipos de trabalhos.</w:t>
      </w:r>
    </w:p>
    <w:p w14:paraId="51355211" w14:textId="77777777" w:rsidR="007235B6" w:rsidRDefault="00C016F3">
      <w:pPr>
        <w:ind w:left="9" w:right="4"/>
      </w:pPr>
      <w:r>
        <w:t>8.1 1. A Contratada responsabilizar-se-á integralmente pelos serviços e bens contratados, cumprindo fielmente as cláusulas estabelecidas no instrumento contratual, denunciando qualquer fato ou circunstância que interfiram em sua execução;</w:t>
      </w:r>
    </w:p>
    <w:p w14:paraId="059A356A" w14:textId="77777777" w:rsidR="007235B6" w:rsidRDefault="00C016F3">
      <w:pPr>
        <w:ind w:left="9" w:right="4"/>
      </w:pPr>
      <w:r>
        <w:t>8.12. Comunicar à Contratante todo acontecimento entendido como irregular;</w:t>
      </w:r>
    </w:p>
    <w:p w14:paraId="07FFD1D1" w14:textId="77777777" w:rsidR="007235B6" w:rsidRDefault="00C016F3">
      <w:pPr>
        <w:ind w:left="9" w:right="4"/>
      </w:pPr>
      <w:r>
        <w:t>8.13. Colaborar, nos casos de emergência, visando a manutenção das condições de segurança; 8.14. Cumprir a programação dos serviços feita periodicamente pela Contratante, com atendimento sempre cortês e de forma a garantir as condições de segurança;</w:t>
      </w:r>
    </w:p>
    <w:p w14:paraId="7C20FC24" w14:textId="77777777" w:rsidR="007235B6" w:rsidRDefault="00C016F3">
      <w:pPr>
        <w:spacing w:after="25"/>
        <w:ind w:left="9" w:right="4"/>
      </w:pPr>
      <w:r>
        <w:t>8.15. Ordenar a imediata retirada do local, bem como a substituição de funcionário que estiver sem uniforme ou crachá, que embaraçar ou dificultar a sua fiscalização ou cuja permanência na área, a seu exclusivo critério, julgar inconveniente;</w:t>
      </w:r>
    </w:p>
    <w:p w14:paraId="1875DA48" w14:textId="77777777" w:rsidR="007235B6" w:rsidRDefault="00C016F3">
      <w:pPr>
        <w:ind w:left="9" w:right="4"/>
      </w:pPr>
      <w:r>
        <w:t>8.16. Manter total sigilo relativo às informações e dados que tiver acesso em consequência da execução do presente contrato, segundo esposado na Lei Geral de Proteção de Dados (LGPD), sob pena de sofre as consequências civis e criminais acerca da divulgação de qualquer informação, sem a prévia autorização formal da Contratante.</w:t>
      </w:r>
    </w:p>
    <w:p w14:paraId="7C43B087" w14:textId="77777777" w:rsidR="007235B6" w:rsidRDefault="00C016F3">
      <w:pPr>
        <w:spacing w:after="205"/>
        <w:ind w:left="9" w:right="4"/>
      </w:pPr>
      <w:r>
        <w:t>8.17. Observar as obrigações esculpidas nos Capítulo 26 (vinte e seis) e 28 (vinte e oito) do Termo de Referência, Anexo I deste Instrumento Convocatório.</w:t>
      </w:r>
    </w:p>
    <w:p w14:paraId="4BD829F9" w14:textId="77777777" w:rsidR="007235B6" w:rsidRPr="00B83183" w:rsidRDefault="00C016F3" w:rsidP="00B83183">
      <w:pPr>
        <w:numPr>
          <w:ilvl w:val="0"/>
          <w:numId w:val="3"/>
        </w:numPr>
        <w:shd w:val="clear" w:color="auto" w:fill="E2EFD9" w:themeFill="accent6" w:themeFillTint="33"/>
        <w:spacing w:after="158" w:line="265" w:lineRule="auto"/>
        <w:ind w:hanging="288"/>
        <w:jc w:val="left"/>
        <w:rPr>
          <w:b/>
          <w:bCs/>
        </w:rPr>
      </w:pPr>
      <w:r w:rsidRPr="00B83183">
        <w:rPr>
          <w:b/>
          <w:bCs/>
          <w:sz w:val="24"/>
        </w:rPr>
        <w:t>CLÁUSULA NONA - DO ACOMPANHAMENTO E DA FISCALIZAÇÃO DO CONTRATO</w:t>
      </w:r>
    </w:p>
    <w:p w14:paraId="3ECF03E8" w14:textId="77777777" w:rsidR="007235B6" w:rsidRDefault="00C016F3">
      <w:pPr>
        <w:numPr>
          <w:ilvl w:val="1"/>
          <w:numId w:val="3"/>
        </w:numPr>
        <w:spacing w:after="231"/>
        <w:ind w:right="4"/>
      </w:pPr>
      <w:r>
        <w:t xml:space="preserve">Servidor nomeado pela Contratante deverá exercer a fiscalização da contratação, exigindo o cumprimento de todos os compromissos assumidos pela Contratada, de acordo com as cláusulas contratuais, seus anexos e os termos de sua proposta, sobre os aspectos quantitativos e qualitativos, </w:t>
      </w:r>
      <w:r>
        <w:lastRenderedPageBreak/>
        <w:t>anotando em registro próprio as falhas detectadas e comunicando à Contratada as ocorrências de quaisquer fatos que, a seu critério, exijam medidas corretivas por parte da Contratada.</w:t>
      </w:r>
    </w:p>
    <w:p w14:paraId="26D5BBF1" w14:textId="77777777" w:rsidR="007235B6" w:rsidRDefault="00C016F3">
      <w:pPr>
        <w:numPr>
          <w:ilvl w:val="1"/>
          <w:numId w:val="3"/>
        </w:numPr>
        <w:spacing w:after="278"/>
        <w:ind w:right="4"/>
      </w:pPr>
      <w:r>
        <w:t>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w:t>
      </w:r>
    </w:p>
    <w:p w14:paraId="7097CC2A" w14:textId="77777777" w:rsidR="007235B6" w:rsidRDefault="00C016F3">
      <w:pPr>
        <w:numPr>
          <w:ilvl w:val="1"/>
          <w:numId w:val="3"/>
        </w:numPr>
        <w:spacing w:after="214"/>
        <w:ind w:right="4"/>
      </w:pPr>
      <w:r>
        <w:t>Eventuais dúvidas durante o período de vigência contratual deverão ser encaminhadas formalmente pelo preposto à Contratante.</w:t>
      </w:r>
    </w:p>
    <w:p w14:paraId="0A804945" w14:textId="77777777" w:rsidR="007235B6" w:rsidRDefault="00C016F3">
      <w:pPr>
        <w:numPr>
          <w:ilvl w:val="1"/>
          <w:numId w:val="3"/>
        </w:numPr>
        <w:spacing w:after="213"/>
        <w:ind w:right="4"/>
      </w:pPr>
      <w:r>
        <w:t>Deverão ser observadas as determinações constantes do capítulo 36 (trinta e seis), 38 (trinta e oito) e 39 (trinta e nove) do Termo de Referência, Anexo I deste Instrumento Convocatório.</w:t>
      </w:r>
    </w:p>
    <w:p w14:paraId="76877FA8" w14:textId="77777777" w:rsidR="007235B6" w:rsidRPr="00B83183" w:rsidRDefault="00C016F3" w:rsidP="00B83183">
      <w:pPr>
        <w:pStyle w:val="Ttulo1"/>
        <w:shd w:val="clear" w:color="auto" w:fill="E2EFD9" w:themeFill="accent6" w:themeFillTint="33"/>
        <w:ind w:left="-1"/>
        <w:rPr>
          <w:b/>
          <w:bCs/>
        </w:rPr>
      </w:pPr>
      <w:r w:rsidRPr="00B83183">
        <w:rPr>
          <w:b/>
          <w:bCs/>
        </w:rPr>
        <w:t>10. CLÁUSULA DÉCIMA. DO PAGAMENTO</w:t>
      </w:r>
    </w:p>
    <w:p w14:paraId="47393496" w14:textId="77777777" w:rsidR="007235B6" w:rsidRDefault="00C016F3">
      <w:pPr>
        <w:spacing w:after="272"/>
        <w:ind w:left="9" w:right="134"/>
      </w:pPr>
      <w:r>
        <w:t>10.1 0 empenhamento somente será efetuado, e consequentemente paga a despesa, na forma prevista neste instrumento convocatório, se a licitante vencedora estiver em dia com todas certidões Federais, Estaduais e Municipais.</w:t>
      </w:r>
    </w:p>
    <w:p w14:paraId="78A32F56" w14:textId="77777777" w:rsidR="007235B6" w:rsidRDefault="00C016F3">
      <w:pPr>
        <w:spacing w:after="292"/>
        <w:ind w:left="9" w:right="4"/>
      </w:pPr>
      <w:r>
        <w:t>10.2 A CONTRATADA é responsável pelo pagamento dos encargos trabalhistas, previdenciários, fiscais e comerciais resultantes da execução do contrato.</w:t>
      </w:r>
    </w:p>
    <w:p w14:paraId="275BF612" w14:textId="77777777" w:rsidR="007235B6" w:rsidRDefault="00C016F3">
      <w:pPr>
        <w:spacing w:after="206"/>
        <w:ind w:left="9" w:right="125"/>
      </w:pPr>
      <w:r>
        <w:t>10.3 0 pagamento deverá ser efetuado mensalmente à Contratada em até 30 (trinta) dias, após a apresentação da Nota Fiscal / Fatura, atestada pelo Gestor do Contrato e autorizada pelo ordenador de despesas, descontados os valores referentes ao não cumprimento do Nível Mínimo de Serviço, glosas e eventuais penalidades, nos termos do Capítulo 13 (treze), 31 (trinta e um) e 32 (trinta e dois) do Termo de Referência, Anexo I do presente Instrumento Convocatório.</w:t>
      </w:r>
    </w:p>
    <w:p w14:paraId="0DFBE5E3" w14:textId="77777777" w:rsidR="007235B6" w:rsidRDefault="00C016F3">
      <w:pPr>
        <w:spacing w:after="276"/>
        <w:ind w:left="9" w:right="130"/>
      </w:pPr>
      <w:r>
        <w:t>10.4 Nos casos de eventuais atrasos de pagamento, verificados por culpa única e exclusiva da CONTRATANTE, fica convencionado que a taxa de atualização financeira, devida entre a data referida no item 27.3 e a correspondente ao efetivo adimplemento da parcela, será calculada mediante a aplicação da seguinte fórmula:</w:t>
      </w:r>
    </w:p>
    <w:p w14:paraId="13AEE4AC" w14:textId="77777777" w:rsidR="007235B6" w:rsidRDefault="00C016F3">
      <w:pPr>
        <w:spacing w:after="3" w:line="265" w:lineRule="auto"/>
        <w:ind w:left="14" w:hanging="10"/>
        <w:jc w:val="left"/>
      </w:pPr>
      <w:r>
        <w:rPr>
          <w:sz w:val="24"/>
        </w:rPr>
        <w:t>EM = Encargos Moratórios</w:t>
      </w:r>
    </w:p>
    <w:p w14:paraId="37875E98" w14:textId="77777777" w:rsidR="007235B6" w:rsidRDefault="00C016F3">
      <w:pPr>
        <w:ind w:left="9" w:right="4"/>
      </w:pPr>
      <w:r>
        <w:t>N = Número de dias entre a data prevista para o pagamento e a do efetivo pagamento</w:t>
      </w:r>
    </w:p>
    <w:p w14:paraId="5F44CB54" w14:textId="77777777" w:rsidR="007235B6" w:rsidRDefault="00C016F3">
      <w:pPr>
        <w:ind w:left="9" w:right="4"/>
      </w:pPr>
      <w:r>
        <w:t>VP = Valor da parcela a ser paga</w:t>
      </w:r>
    </w:p>
    <w:p w14:paraId="6D3934BF" w14:textId="77777777" w:rsidR="007235B6" w:rsidRDefault="00C016F3">
      <w:pPr>
        <w:ind w:left="9" w:right="4"/>
      </w:pPr>
      <w:r>
        <w:t>I = Índice de atualização financeira = 0,0001644</w:t>
      </w:r>
    </w:p>
    <w:p w14:paraId="46A97E6B" w14:textId="77777777" w:rsidR="007235B6" w:rsidRDefault="00C016F3">
      <w:pPr>
        <w:spacing w:after="250"/>
        <w:ind w:left="9" w:right="4"/>
      </w:pPr>
      <w:r>
        <w:t>TX = Percentual da taxa anual = 06% (seis por cento)</w:t>
      </w:r>
    </w:p>
    <w:p w14:paraId="6F63B299" w14:textId="77777777" w:rsidR="007235B6" w:rsidRDefault="00C016F3">
      <w:pPr>
        <w:pStyle w:val="Ttulo2"/>
        <w:tabs>
          <w:tab w:val="center" w:pos="1860"/>
          <w:tab w:val="center" w:pos="3137"/>
        </w:tabs>
        <w:ind w:left="0"/>
      </w:pPr>
      <w:r>
        <w:rPr>
          <w:u w:val="none"/>
        </w:rPr>
        <w:t xml:space="preserve">I = </w:t>
      </w:r>
      <w:r>
        <w:t>(TX/IOO)</w:t>
      </w:r>
      <w:r>
        <w:rPr>
          <w:u w:val="none"/>
        </w:rPr>
        <w:t xml:space="preserve"> </w:t>
      </w:r>
      <w:r>
        <w:rPr>
          <w:u w:val="none"/>
        </w:rPr>
        <w:tab/>
      </w:r>
      <w:r>
        <w:t>(6/100)</w:t>
      </w:r>
      <w:r>
        <w:rPr>
          <w:u w:val="none"/>
        </w:rPr>
        <w:t xml:space="preserve"> </w:t>
      </w:r>
      <w:r>
        <w:rPr>
          <w:u w:val="none"/>
        </w:rPr>
        <w:tab/>
        <w:t>0,0001644</w:t>
      </w:r>
    </w:p>
    <w:p w14:paraId="5EC78EB7" w14:textId="77777777" w:rsidR="007235B6" w:rsidRDefault="00C016F3">
      <w:pPr>
        <w:tabs>
          <w:tab w:val="center" w:pos="663"/>
          <w:tab w:val="center" w:pos="1736"/>
        </w:tabs>
        <w:spacing w:after="355" w:line="259" w:lineRule="auto"/>
        <w:ind w:firstLine="0"/>
        <w:jc w:val="left"/>
      </w:pPr>
      <w:r>
        <w:tab/>
        <w:t>365</w:t>
      </w:r>
      <w:r>
        <w:tab/>
        <w:t>365</w:t>
      </w:r>
    </w:p>
    <w:p w14:paraId="28BAFB7E" w14:textId="77777777" w:rsidR="007235B6" w:rsidRDefault="00C016F3">
      <w:pPr>
        <w:spacing w:after="279"/>
        <w:ind w:left="734" w:right="4" w:hanging="355"/>
      </w:pPr>
      <w:r>
        <w:t>10.5. A atualização financeira prevista nesta condição será incluída na Nota Fiscal/Fatura do mês seguinte ao da ocorrência.</w:t>
      </w:r>
    </w:p>
    <w:p w14:paraId="284ED1AA" w14:textId="77777777" w:rsidR="007235B6" w:rsidRPr="00B83183" w:rsidRDefault="00C016F3" w:rsidP="00B83183">
      <w:pPr>
        <w:numPr>
          <w:ilvl w:val="0"/>
          <w:numId w:val="4"/>
        </w:numPr>
        <w:shd w:val="clear" w:color="auto" w:fill="E2EFD9" w:themeFill="accent6" w:themeFillTint="33"/>
        <w:spacing w:after="158" w:line="265" w:lineRule="auto"/>
        <w:ind w:left="426" w:hanging="422"/>
        <w:jc w:val="left"/>
        <w:rPr>
          <w:b/>
          <w:bCs/>
        </w:rPr>
      </w:pPr>
      <w:r w:rsidRPr="00B83183">
        <w:rPr>
          <w:b/>
          <w:bCs/>
          <w:sz w:val="24"/>
        </w:rPr>
        <w:lastRenderedPageBreak/>
        <w:t>CLÁUSULA DÉCIMA PRIMEIRA - DO REAJUSTE E REEQUILÍBRIO</w:t>
      </w:r>
    </w:p>
    <w:p w14:paraId="72CE25C5" w14:textId="77777777" w:rsidR="007235B6" w:rsidRDefault="00C016F3">
      <w:pPr>
        <w:ind w:left="729" w:right="4" w:hanging="350"/>
      </w:pPr>
      <w:r>
        <w:t xml:space="preserve">11.1. O preço somente será reajustado após decorrido 12 (doze) meses da data fixada para apresentação da proposta, utilizando-se para tanto o INPC (índice Nacional de Preços ao Consumidor), fornecido pelo IBGE, de acordo com a Lei n </w:t>
      </w:r>
      <w:r>
        <w:rPr>
          <w:vertAlign w:val="superscript"/>
        </w:rPr>
        <w:t xml:space="preserve">o </w:t>
      </w:r>
      <w:r>
        <w:t>12.525/2003.</w:t>
      </w:r>
    </w:p>
    <w:p w14:paraId="698BED8D" w14:textId="77777777" w:rsidR="007235B6" w:rsidRDefault="00C016F3">
      <w:pPr>
        <w:spacing w:after="221"/>
        <w:ind w:left="729" w:right="4" w:hanging="350"/>
      </w:pPr>
      <w:r>
        <w:t>112. Havendo interesse das partes contratantes em prorrogar a avença, a empresa contratada deverá pleitear o reajuste dos preços até a data anterior à efetivação da prorrogação contratual, sob pena de, não o fazendo tempestivamente, ocorrer a preclusão do seu direito.</w:t>
      </w:r>
    </w:p>
    <w:p w14:paraId="38252525" w14:textId="77777777" w:rsidR="007235B6" w:rsidRDefault="00C016F3">
      <w:pPr>
        <w:spacing w:after="305"/>
        <w:ind w:left="725" w:right="4" w:hanging="346"/>
      </w:pPr>
      <w:r>
        <w:t>1 1 .3. Será assegurado o restabelecimento do equilíbrio econômico-financeiro inicial,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de acordo com o art. 65, inciso II, alínea "d", da Lei n</w:t>
      </w:r>
      <w:r>
        <w:rPr>
          <w:vertAlign w:val="superscript"/>
        </w:rPr>
        <w:t xml:space="preserve">o </w:t>
      </w:r>
      <w:r>
        <w:t>8.666/1993.</w:t>
      </w:r>
    </w:p>
    <w:p w14:paraId="040EDE01" w14:textId="77777777" w:rsidR="007235B6" w:rsidRDefault="00C016F3" w:rsidP="00B83183">
      <w:pPr>
        <w:pStyle w:val="Ttulo1"/>
        <w:shd w:val="clear" w:color="auto" w:fill="E2EFD9" w:themeFill="accent6" w:themeFillTint="33"/>
        <w:spacing w:after="258"/>
        <w:ind w:left="-1"/>
      </w:pPr>
      <w:r>
        <w:t xml:space="preserve">12. </w:t>
      </w:r>
      <w:r w:rsidRPr="00B83183">
        <w:rPr>
          <w:b/>
          <w:bCs/>
        </w:rPr>
        <w:t>CLÁUSULA DÉCIMA SEGUNDA - DOS LOCAIS DE ENTREGA E PRESTAÇÃO DOS SERVIÇOS</w:t>
      </w:r>
    </w:p>
    <w:p w14:paraId="49676C82" w14:textId="77777777" w:rsidR="007235B6" w:rsidRDefault="00C016F3">
      <w:pPr>
        <w:spacing w:after="282"/>
        <w:ind w:left="729" w:right="4" w:hanging="350"/>
      </w:pPr>
      <w:proofErr w:type="gramStart"/>
      <w:r>
        <w:t>12.1 .</w:t>
      </w:r>
      <w:proofErr w:type="gramEnd"/>
      <w:r>
        <w:t xml:space="preserve"> Os serviços serão realizados nos endereços das sedes das secretarias e órgãos participantes, nos termos da planilha localizada no subitem 14.3.3 (Equipamentos e valores por secretaria), ou em outro local indicado, dentro da circunscrição do Município do Paulista/PE.</w:t>
      </w:r>
    </w:p>
    <w:p w14:paraId="1FBA8E25" w14:textId="77777777" w:rsidR="007235B6" w:rsidRDefault="00C016F3" w:rsidP="00B83183">
      <w:pPr>
        <w:pStyle w:val="Ttulo1"/>
        <w:shd w:val="clear" w:color="auto" w:fill="E2EFD9" w:themeFill="accent6" w:themeFillTint="33"/>
        <w:spacing w:after="269"/>
        <w:ind w:left="-1"/>
      </w:pPr>
      <w:r>
        <w:t xml:space="preserve">13. </w:t>
      </w:r>
      <w:r w:rsidRPr="00B83183">
        <w:rPr>
          <w:b/>
          <w:bCs/>
        </w:rPr>
        <w:t>CLÁUSULA DÉCIMA TERCEIRA - DAS SANÇÕES ADMINISTRATIVAS</w:t>
      </w:r>
    </w:p>
    <w:p w14:paraId="52EBEFE4" w14:textId="77777777" w:rsidR="007235B6" w:rsidRDefault="00C016F3">
      <w:pPr>
        <w:spacing w:after="216"/>
        <w:ind w:left="729" w:right="4" w:hanging="350"/>
      </w:pPr>
      <w:proofErr w:type="gramStart"/>
      <w:r>
        <w:t>13.1 .</w:t>
      </w:r>
      <w:proofErr w:type="gramEnd"/>
      <w:r>
        <w:t xml:space="preserve"> Com fundamento no artigo 7 </w:t>
      </w:r>
      <w:r>
        <w:rPr>
          <w:vertAlign w:val="superscript"/>
        </w:rPr>
        <w:t xml:space="preserve">0 </w:t>
      </w:r>
      <w:r>
        <w:t>da Lei n</w:t>
      </w:r>
      <w:r>
        <w:rPr>
          <w:vertAlign w:val="superscript"/>
        </w:rPr>
        <w:t xml:space="preserve">o </w:t>
      </w:r>
      <w:r>
        <w:t>10.520/2002, a licitante ficará impedida de licitar e contratar com Município do Paulista e será descredenciada, pelo prazo de até 2 (dois) anos, sem prejuízo de multa de até 30% (trinta por cento) do valor estimado para a contratação e demais cominações legais, nos seguintes casos:</w:t>
      </w:r>
    </w:p>
    <w:p w14:paraId="405EDE7C" w14:textId="77777777" w:rsidR="007235B6" w:rsidRDefault="00C016F3">
      <w:pPr>
        <w:ind w:left="9" w:right="4"/>
      </w:pPr>
      <w:r>
        <w:t>13.1 .</w:t>
      </w:r>
      <w:proofErr w:type="gramStart"/>
      <w:r>
        <w:t>1 .</w:t>
      </w:r>
      <w:proofErr w:type="gramEnd"/>
      <w:r>
        <w:t xml:space="preserve"> Apresentar documentação falsa;</w:t>
      </w:r>
    </w:p>
    <w:p w14:paraId="128A2107" w14:textId="77777777" w:rsidR="007235B6" w:rsidRDefault="00C016F3">
      <w:pPr>
        <w:spacing w:after="0" w:line="259" w:lineRule="auto"/>
        <w:ind w:left="14" w:hanging="10"/>
        <w:jc w:val="left"/>
      </w:pPr>
      <w:r>
        <w:t>13.1 .2. Ensejar o retardamento da execução do objeto;</w:t>
      </w:r>
    </w:p>
    <w:p w14:paraId="5821C52F" w14:textId="77777777" w:rsidR="007235B6" w:rsidRDefault="00C016F3">
      <w:pPr>
        <w:ind w:left="9" w:right="4"/>
      </w:pPr>
      <w:r>
        <w:t>13.1 .3. Falhar na execução do contrato;</w:t>
      </w:r>
    </w:p>
    <w:p w14:paraId="22968C65" w14:textId="77777777" w:rsidR="007235B6" w:rsidRDefault="00C016F3">
      <w:pPr>
        <w:ind w:left="9" w:right="4"/>
      </w:pPr>
      <w:r>
        <w:t>13.1 .4. Não assinar o contrato elou ata de registro de preços no prazo estabelecido;</w:t>
      </w:r>
    </w:p>
    <w:p w14:paraId="0494BCE3" w14:textId="77777777" w:rsidR="007235B6" w:rsidRDefault="00C016F3">
      <w:pPr>
        <w:ind w:left="9" w:right="4"/>
      </w:pPr>
      <w:r>
        <w:t>13.1 .5. Comportar-se de modo inidôneo;</w:t>
      </w:r>
    </w:p>
    <w:p w14:paraId="591EFACC" w14:textId="77777777" w:rsidR="007235B6" w:rsidRDefault="00C016F3">
      <w:pPr>
        <w:ind w:left="9" w:right="4"/>
      </w:pPr>
      <w:r>
        <w:t>13.1 .6. Não mantiver a proposta;</w:t>
      </w:r>
    </w:p>
    <w:p w14:paraId="14885601" w14:textId="77777777" w:rsidR="007235B6" w:rsidRDefault="00C016F3">
      <w:pPr>
        <w:ind w:left="9" w:right="4"/>
      </w:pPr>
      <w:r>
        <w:t>13.1 .7. Deixar de entregar documentação exigida no certame;</w:t>
      </w:r>
    </w:p>
    <w:p w14:paraId="4D581B6F" w14:textId="77777777" w:rsidR="007235B6" w:rsidRDefault="00C016F3">
      <w:pPr>
        <w:spacing w:after="28"/>
        <w:ind w:left="9" w:right="4"/>
      </w:pPr>
      <w:r>
        <w:t>13.1 .8. Cometer fraude fiscal;</w:t>
      </w:r>
    </w:p>
    <w:p w14:paraId="48215E92" w14:textId="77777777" w:rsidR="007235B6" w:rsidRDefault="00C016F3">
      <w:pPr>
        <w:spacing w:after="430" w:line="265" w:lineRule="auto"/>
        <w:ind w:left="14" w:hanging="10"/>
        <w:jc w:val="left"/>
      </w:pPr>
      <w:r>
        <w:t>13.1 .9. Fizer declaração falsa.</w:t>
      </w:r>
    </w:p>
    <w:p w14:paraId="4335DA6F" w14:textId="77777777" w:rsidR="007235B6" w:rsidRDefault="00C016F3">
      <w:pPr>
        <w:tabs>
          <w:tab w:val="center" w:pos="583"/>
          <w:tab w:val="right" w:pos="9098"/>
        </w:tabs>
        <w:ind w:firstLine="0"/>
        <w:jc w:val="left"/>
      </w:pPr>
      <w:r>
        <w:tab/>
        <w:t>13.2.</w:t>
      </w:r>
      <w:r>
        <w:tab/>
        <w:t>Para condutas descritas nos subitens 13.1.1, 13.1.4, 13.1.5, 13.1.6, 13.1.7, 13.1.8 e</w:t>
      </w:r>
    </w:p>
    <w:p w14:paraId="0409B489" w14:textId="77777777" w:rsidR="007235B6" w:rsidRDefault="00C016F3">
      <w:pPr>
        <w:numPr>
          <w:ilvl w:val="0"/>
          <w:numId w:val="5"/>
        </w:numPr>
        <w:ind w:right="4" w:hanging="274"/>
      </w:pPr>
      <w:r>
        <w:t>1.9, será aplicada multa de no máximo 30% (trinta por cento) do valor do contrato;</w:t>
      </w:r>
    </w:p>
    <w:p w14:paraId="035FA7F1" w14:textId="77777777" w:rsidR="007235B6" w:rsidRDefault="00C016F3">
      <w:pPr>
        <w:numPr>
          <w:ilvl w:val="1"/>
          <w:numId w:val="5"/>
        </w:numPr>
        <w:ind w:right="4" w:hanging="562"/>
      </w:pPr>
      <w:r>
        <w:t>O retardamento da execução previsto no subitem 13.1.2, estará configurado quando a CONTRATADA:</w:t>
      </w:r>
    </w:p>
    <w:p w14:paraId="07BA768F" w14:textId="77777777" w:rsidR="007235B6" w:rsidRDefault="00C016F3">
      <w:pPr>
        <w:numPr>
          <w:ilvl w:val="2"/>
          <w:numId w:val="5"/>
        </w:numPr>
        <w:ind w:right="4"/>
      </w:pPr>
      <w:r>
        <w:t>Deixar de iniciar, sem causa justificada, a execução do contrato, após 7 (sete) dias, contados da data constante na ordem de serviço;</w:t>
      </w:r>
    </w:p>
    <w:p w14:paraId="176313A9" w14:textId="77777777" w:rsidR="007235B6" w:rsidRDefault="00C016F3">
      <w:pPr>
        <w:numPr>
          <w:ilvl w:val="2"/>
          <w:numId w:val="5"/>
        </w:numPr>
        <w:ind w:right="4"/>
      </w:pPr>
      <w:r>
        <w:lastRenderedPageBreak/>
        <w:t>Deixar de realizar, sem causa justificada, os serviços definidos no contrato por 3 (três) dias seguidos ou por 10 (dez) dias intercalados.</w:t>
      </w:r>
    </w:p>
    <w:p w14:paraId="4EF5E75A" w14:textId="77777777" w:rsidR="007235B6" w:rsidRDefault="00C016F3">
      <w:pPr>
        <w:numPr>
          <w:ilvl w:val="1"/>
          <w:numId w:val="5"/>
        </w:numPr>
        <w:ind w:right="4" w:hanging="562"/>
      </w:pPr>
      <w:r>
        <w:t>Será deduzido do valor da multa aplicada em razão de falha na execução do contrato, de que trata o subitem 13.1.3, o valor relativo às multas aplicadas em razão do subitem 13.7;</w:t>
      </w:r>
    </w:p>
    <w:p w14:paraId="4AB940EF" w14:textId="77777777" w:rsidR="007235B6" w:rsidRDefault="00C016F3">
      <w:pPr>
        <w:numPr>
          <w:ilvl w:val="1"/>
          <w:numId w:val="5"/>
        </w:numPr>
        <w:spacing w:after="291"/>
        <w:ind w:right="4" w:hanging="562"/>
      </w:pPr>
      <w:r>
        <w:t>A falha na execução do contrato prevista no subitem 32.1.3 estará configurada quando a CONTRATADA se enquadrar em pelo menos uma das situações previstas na tabela 3 do item 13.7 desta cláusula, respeitada a graduação de infrações conforme a tabela 1 a seguir, e alcançar o total de 20 (vinte) pontos, cumulativamente;</w:t>
      </w:r>
    </w:p>
    <w:p w14:paraId="3FFCF77A" w14:textId="77777777" w:rsidR="007235B6" w:rsidRDefault="00C016F3">
      <w:pPr>
        <w:spacing w:after="3" w:line="265" w:lineRule="auto"/>
        <w:ind w:left="14" w:hanging="10"/>
        <w:jc w:val="left"/>
      </w:pPr>
      <w:r>
        <w:rPr>
          <w:sz w:val="24"/>
        </w:rPr>
        <w:t>Tabela 1</w:t>
      </w:r>
    </w:p>
    <w:tbl>
      <w:tblPr>
        <w:tblStyle w:val="TableGrid"/>
        <w:tblW w:w="4225" w:type="dxa"/>
        <w:tblInd w:w="2434" w:type="dxa"/>
        <w:tblCellMar>
          <w:top w:w="81" w:type="dxa"/>
          <w:left w:w="58" w:type="dxa"/>
          <w:right w:w="115" w:type="dxa"/>
        </w:tblCellMar>
        <w:tblLook w:val="04A0" w:firstRow="1" w:lastRow="0" w:firstColumn="1" w:lastColumn="0" w:noHBand="0" w:noVBand="1"/>
      </w:tblPr>
      <w:tblGrid>
        <w:gridCol w:w="1992"/>
        <w:gridCol w:w="2233"/>
      </w:tblGrid>
      <w:tr w:rsidR="007235B6" w14:paraId="438A3398" w14:textId="77777777">
        <w:trPr>
          <w:trHeight w:val="362"/>
        </w:trPr>
        <w:tc>
          <w:tcPr>
            <w:tcW w:w="1992" w:type="dxa"/>
            <w:tcBorders>
              <w:top w:val="single" w:sz="2" w:space="0" w:color="000000"/>
              <w:left w:val="single" w:sz="2" w:space="0" w:color="000000"/>
              <w:bottom w:val="single" w:sz="2" w:space="0" w:color="000000"/>
              <w:right w:val="single" w:sz="2" w:space="0" w:color="000000"/>
            </w:tcBorders>
          </w:tcPr>
          <w:p w14:paraId="66AED750" w14:textId="77777777" w:rsidR="007235B6" w:rsidRDefault="00C016F3">
            <w:pPr>
              <w:spacing w:after="0" w:line="259" w:lineRule="auto"/>
              <w:ind w:left="10" w:firstLine="0"/>
              <w:jc w:val="left"/>
            </w:pPr>
            <w:r>
              <w:t xml:space="preserve">GRAU DA INFRAÇÃO </w:t>
            </w:r>
          </w:p>
        </w:tc>
        <w:tc>
          <w:tcPr>
            <w:tcW w:w="2233" w:type="dxa"/>
            <w:tcBorders>
              <w:top w:val="single" w:sz="2" w:space="0" w:color="000000"/>
              <w:left w:val="single" w:sz="2" w:space="0" w:color="000000"/>
              <w:bottom w:val="single" w:sz="2" w:space="0" w:color="000000"/>
              <w:right w:val="single" w:sz="2" w:space="0" w:color="000000"/>
            </w:tcBorders>
          </w:tcPr>
          <w:p w14:paraId="5C8709A7" w14:textId="77777777" w:rsidR="007235B6" w:rsidRDefault="00C016F3">
            <w:pPr>
              <w:spacing w:after="0" w:line="259" w:lineRule="auto"/>
              <w:ind w:left="10" w:firstLine="0"/>
              <w:jc w:val="left"/>
            </w:pPr>
            <w:r>
              <w:t>PONTOS DA INFRAÇÃO</w:t>
            </w:r>
          </w:p>
        </w:tc>
      </w:tr>
      <w:tr w:rsidR="007235B6" w14:paraId="035E6D43" w14:textId="77777777">
        <w:trPr>
          <w:trHeight w:val="365"/>
        </w:trPr>
        <w:tc>
          <w:tcPr>
            <w:tcW w:w="1992" w:type="dxa"/>
            <w:tcBorders>
              <w:top w:val="single" w:sz="2" w:space="0" w:color="000000"/>
              <w:left w:val="single" w:sz="2" w:space="0" w:color="000000"/>
              <w:bottom w:val="single" w:sz="2" w:space="0" w:color="000000"/>
              <w:right w:val="single" w:sz="2" w:space="0" w:color="000000"/>
            </w:tcBorders>
            <w:vAlign w:val="center"/>
          </w:tcPr>
          <w:p w14:paraId="27EA2596" w14:textId="77777777" w:rsidR="007235B6" w:rsidRDefault="00C016F3">
            <w:pPr>
              <w:spacing w:after="0" w:line="259" w:lineRule="auto"/>
              <w:ind w:left="19" w:firstLine="0"/>
              <w:jc w:val="left"/>
            </w:pPr>
            <w:r>
              <w:rPr>
                <w:sz w:val="16"/>
              </w:rPr>
              <w:t>1</w:t>
            </w:r>
          </w:p>
        </w:tc>
        <w:tc>
          <w:tcPr>
            <w:tcW w:w="2233" w:type="dxa"/>
            <w:tcBorders>
              <w:top w:val="single" w:sz="2" w:space="0" w:color="000000"/>
              <w:left w:val="single" w:sz="2" w:space="0" w:color="000000"/>
              <w:bottom w:val="single" w:sz="2" w:space="0" w:color="000000"/>
              <w:right w:val="single" w:sz="2" w:space="0" w:color="000000"/>
            </w:tcBorders>
            <w:vAlign w:val="center"/>
          </w:tcPr>
          <w:p w14:paraId="5CB0BD63" w14:textId="77777777" w:rsidR="007235B6" w:rsidRDefault="00C016F3">
            <w:pPr>
              <w:spacing w:after="0" w:line="259" w:lineRule="auto"/>
              <w:ind w:left="1" w:firstLine="0"/>
              <w:jc w:val="left"/>
            </w:pPr>
            <w:r>
              <w:rPr>
                <w:sz w:val="18"/>
              </w:rPr>
              <w:t>2</w:t>
            </w:r>
          </w:p>
        </w:tc>
      </w:tr>
      <w:tr w:rsidR="007235B6" w14:paraId="7A916EFA" w14:textId="77777777">
        <w:trPr>
          <w:trHeight w:val="365"/>
        </w:trPr>
        <w:tc>
          <w:tcPr>
            <w:tcW w:w="1992" w:type="dxa"/>
            <w:tcBorders>
              <w:top w:val="single" w:sz="2" w:space="0" w:color="000000"/>
              <w:left w:val="single" w:sz="2" w:space="0" w:color="000000"/>
              <w:bottom w:val="single" w:sz="2" w:space="0" w:color="000000"/>
              <w:right w:val="single" w:sz="2" w:space="0" w:color="000000"/>
            </w:tcBorders>
            <w:vAlign w:val="center"/>
          </w:tcPr>
          <w:p w14:paraId="58926533" w14:textId="77777777" w:rsidR="007235B6" w:rsidRDefault="00C016F3">
            <w:pPr>
              <w:spacing w:after="0" w:line="259" w:lineRule="auto"/>
              <w:ind w:left="5" w:firstLine="0"/>
              <w:jc w:val="left"/>
            </w:pPr>
            <w:r>
              <w:rPr>
                <w:sz w:val="18"/>
              </w:rPr>
              <w:t>2</w:t>
            </w:r>
          </w:p>
        </w:tc>
        <w:tc>
          <w:tcPr>
            <w:tcW w:w="2233" w:type="dxa"/>
            <w:tcBorders>
              <w:top w:val="single" w:sz="2" w:space="0" w:color="000000"/>
              <w:left w:val="single" w:sz="2" w:space="0" w:color="000000"/>
              <w:bottom w:val="single" w:sz="2" w:space="0" w:color="000000"/>
              <w:right w:val="single" w:sz="2" w:space="0" w:color="000000"/>
            </w:tcBorders>
            <w:vAlign w:val="center"/>
          </w:tcPr>
          <w:p w14:paraId="034148C5" w14:textId="77777777" w:rsidR="007235B6" w:rsidRDefault="00C016F3">
            <w:pPr>
              <w:spacing w:after="0" w:line="259" w:lineRule="auto"/>
              <w:ind w:left="5" w:firstLine="0"/>
              <w:jc w:val="left"/>
            </w:pPr>
            <w:r>
              <w:rPr>
                <w:sz w:val="20"/>
              </w:rPr>
              <w:t>3</w:t>
            </w:r>
          </w:p>
        </w:tc>
      </w:tr>
      <w:tr w:rsidR="007235B6" w14:paraId="37CD56B3" w14:textId="77777777">
        <w:trPr>
          <w:trHeight w:val="365"/>
        </w:trPr>
        <w:tc>
          <w:tcPr>
            <w:tcW w:w="1992" w:type="dxa"/>
            <w:tcBorders>
              <w:top w:val="single" w:sz="2" w:space="0" w:color="000000"/>
              <w:left w:val="single" w:sz="2" w:space="0" w:color="000000"/>
              <w:bottom w:val="single" w:sz="2" w:space="0" w:color="000000"/>
              <w:right w:val="single" w:sz="2" w:space="0" w:color="000000"/>
            </w:tcBorders>
            <w:vAlign w:val="center"/>
          </w:tcPr>
          <w:p w14:paraId="385B5C9E" w14:textId="77777777" w:rsidR="007235B6" w:rsidRDefault="00C016F3">
            <w:pPr>
              <w:spacing w:after="0" w:line="259" w:lineRule="auto"/>
              <w:ind w:left="5" w:firstLine="0"/>
              <w:jc w:val="left"/>
            </w:pPr>
            <w:r>
              <w:t>3</w:t>
            </w:r>
          </w:p>
        </w:tc>
        <w:tc>
          <w:tcPr>
            <w:tcW w:w="2233" w:type="dxa"/>
            <w:tcBorders>
              <w:top w:val="single" w:sz="2" w:space="0" w:color="000000"/>
              <w:left w:val="single" w:sz="2" w:space="0" w:color="000000"/>
              <w:bottom w:val="single" w:sz="2" w:space="0" w:color="000000"/>
              <w:right w:val="single" w:sz="2" w:space="0" w:color="000000"/>
            </w:tcBorders>
            <w:vAlign w:val="center"/>
          </w:tcPr>
          <w:p w14:paraId="23FCE441" w14:textId="77777777" w:rsidR="007235B6" w:rsidRDefault="00C016F3">
            <w:pPr>
              <w:spacing w:after="0" w:line="259" w:lineRule="auto"/>
              <w:ind w:left="1" w:firstLine="0"/>
              <w:jc w:val="left"/>
            </w:pPr>
            <w:r>
              <w:rPr>
                <w:sz w:val="18"/>
              </w:rPr>
              <w:t>4</w:t>
            </w:r>
          </w:p>
        </w:tc>
      </w:tr>
      <w:tr w:rsidR="007235B6" w14:paraId="582C2CB3" w14:textId="77777777">
        <w:trPr>
          <w:trHeight w:val="360"/>
        </w:trPr>
        <w:tc>
          <w:tcPr>
            <w:tcW w:w="1992" w:type="dxa"/>
            <w:tcBorders>
              <w:top w:val="single" w:sz="2" w:space="0" w:color="000000"/>
              <w:left w:val="single" w:sz="2" w:space="0" w:color="000000"/>
              <w:bottom w:val="single" w:sz="2" w:space="0" w:color="000000"/>
              <w:right w:val="single" w:sz="2" w:space="0" w:color="000000"/>
            </w:tcBorders>
            <w:vAlign w:val="center"/>
          </w:tcPr>
          <w:p w14:paraId="5B83D6A2" w14:textId="77777777" w:rsidR="007235B6" w:rsidRDefault="00C016F3">
            <w:pPr>
              <w:spacing w:after="0" w:line="259" w:lineRule="auto"/>
              <w:ind w:firstLine="0"/>
              <w:jc w:val="left"/>
            </w:pPr>
            <w:r>
              <w:rPr>
                <w:sz w:val="20"/>
              </w:rPr>
              <w:t>4</w:t>
            </w:r>
          </w:p>
        </w:tc>
        <w:tc>
          <w:tcPr>
            <w:tcW w:w="2233" w:type="dxa"/>
            <w:tcBorders>
              <w:top w:val="single" w:sz="2" w:space="0" w:color="000000"/>
              <w:left w:val="single" w:sz="2" w:space="0" w:color="000000"/>
              <w:bottom w:val="single" w:sz="2" w:space="0" w:color="000000"/>
              <w:right w:val="single" w:sz="2" w:space="0" w:color="000000"/>
            </w:tcBorders>
            <w:vAlign w:val="center"/>
          </w:tcPr>
          <w:p w14:paraId="6BCDFB3C" w14:textId="77777777" w:rsidR="007235B6" w:rsidRDefault="00C016F3">
            <w:pPr>
              <w:spacing w:after="0" w:line="259" w:lineRule="auto"/>
              <w:ind w:left="5" w:firstLine="0"/>
              <w:jc w:val="left"/>
            </w:pPr>
            <w:r>
              <w:rPr>
                <w:sz w:val="20"/>
              </w:rPr>
              <w:t>5</w:t>
            </w:r>
          </w:p>
        </w:tc>
      </w:tr>
      <w:tr w:rsidR="007235B6" w14:paraId="0A4745AF" w14:textId="77777777">
        <w:trPr>
          <w:trHeight w:val="365"/>
        </w:trPr>
        <w:tc>
          <w:tcPr>
            <w:tcW w:w="1992" w:type="dxa"/>
            <w:tcBorders>
              <w:top w:val="single" w:sz="2" w:space="0" w:color="000000"/>
              <w:left w:val="single" w:sz="2" w:space="0" w:color="000000"/>
              <w:bottom w:val="single" w:sz="2" w:space="0" w:color="000000"/>
              <w:right w:val="single" w:sz="2" w:space="0" w:color="000000"/>
            </w:tcBorders>
            <w:vAlign w:val="center"/>
          </w:tcPr>
          <w:p w14:paraId="31BBAB44" w14:textId="77777777" w:rsidR="007235B6" w:rsidRDefault="00C016F3">
            <w:pPr>
              <w:spacing w:after="0" w:line="259" w:lineRule="auto"/>
              <w:ind w:left="5" w:firstLine="0"/>
              <w:jc w:val="left"/>
            </w:pPr>
            <w:r>
              <w:t>5</w:t>
            </w:r>
          </w:p>
        </w:tc>
        <w:tc>
          <w:tcPr>
            <w:tcW w:w="2233" w:type="dxa"/>
            <w:tcBorders>
              <w:top w:val="single" w:sz="2" w:space="0" w:color="000000"/>
              <w:left w:val="single" w:sz="2" w:space="0" w:color="000000"/>
              <w:bottom w:val="single" w:sz="2" w:space="0" w:color="000000"/>
              <w:right w:val="single" w:sz="2" w:space="0" w:color="000000"/>
            </w:tcBorders>
            <w:vAlign w:val="center"/>
          </w:tcPr>
          <w:p w14:paraId="07A61A30" w14:textId="77777777" w:rsidR="007235B6" w:rsidRDefault="00C016F3">
            <w:pPr>
              <w:spacing w:after="0" w:line="259" w:lineRule="auto"/>
              <w:ind w:left="5" w:firstLine="0"/>
              <w:jc w:val="left"/>
            </w:pPr>
            <w:r>
              <w:rPr>
                <w:sz w:val="20"/>
              </w:rPr>
              <w:t>8</w:t>
            </w:r>
          </w:p>
        </w:tc>
      </w:tr>
      <w:tr w:rsidR="007235B6" w14:paraId="69C6AF9B" w14:textId="77777777">
        <w:trPr>
          <w:trHeight w:val="365"/>
        </w:trPr>
        <w:tc>
          <w:tcPr>
            <w:tcW w:w="1992" w:type="dxa"/>
            <w:tcBorders>
              <w:top w:val="single" w:sz="2" w:space="0" w:color="000000"/>
              <w:left w:val="single" w:sz="2" w:space="0" w:color="000000"/>
              <w:bottom w:val="single" w:sz="2" w:space="0" w:color="000000"/>
              <w:right w:val="single" w:sz="2" w:space="0" w:color="000000"/>
            </w:tcBorders>
            <w:vAlign w:val="center"/>
          </w:tcPr>
          <w:p w14:paraId="6B48FE6C" w14:textId="77777777" w:rsidR="007235B6" w:rsidRDefault="00C016F3">
            <w:pPr>
              <w:spacing w:after="0" w:line="259" w:lineRule="auto"/>
              <w:ind w:left="5" w:firstLine="0"/>
              <w:jc w:val="left"/>
            </w:pPr>
            <w:r>
              <w:rPr>
                <w:sz w:val="20"/>
              </w:rPr>
              <w:t>6</w:t>
            </w:r>
          </w:p>
        </w:tc>
        <w:tc>
          <w:tcPr>
            <w:tcW w:w="2233" w:type="dxa"/>
            <w:tcBorders>
              <w:top w:val="single" w:sz="2" w:space="0" w:color="000000"/>
              <w:left w:val="single" w:sz="2" w:space="0" w:color="000000"/>
              <w:bottom w:val="single" w:sz="2" w:space="0" w:color="000000"/>
              <w:right w:val="single" w:sz="2" w:space="0" w:color="000000"/>
            </w:tcBorders>
          </w:tcPr>
          <w:p w14:paraId="6A5569BF" w14:textId="77777777" w:rsidR="007235B6" w:rsidRDefault="00C016F3">
            <w:pPr>
              <w:spacing w:after="0" w:line="259" w:lineRule="auto"/>
              <w:ind w:left="15" w:firstLine="0"/>
              <w:jc w:val="left"/>
            </w:pPr>
            <w:r>
              <w:t>IO</w:t>
            </w:r>
          </w:p>
        </w:tc>
      </w:tr>
    </w:tbl>
    <w:p w14:paraId="064BCABE" w14:textId="77777777" w:rsidR="007235B6" w:rsidRDefault="00C016F3">
      <w:pPr>
        <w:numPr>
          <w:ilvl w:val="1"/>
          <w:numId w:val="5"/>
        </w:numPr>
        <w:ind w:right="4" w:hanging="562"/>
      </w:pPr>
      <w:r>
        <w:t xml:space="preserve">comportamento inidôneo previsto no subitem 32.1.5 estará configurado quando a CONTRATADA executar atos tais como os descritos nos artigos 92, parágrafo único, 96 e 97, parágrafo único, da Lei n. </w:t>
      </w:r>
      <w:r>
        <w:rPr>
          <w:vertAlign w:val="superscript"/>
        </w:rPr>
        <w:t xml:space="preserve">0 </w:t>
      </w:r>
      <w:r>
        <w:t>8.666/1993;</w:t>
      </w:r>
    </w:p>
    <w:p w14:paraId="24AD910C" w14:textId="77777777" w:rsidR="007235B6" w:rsidRDefault="00C016F3">
      <w:pPr>
        <w:numPr>
          <w:ilvl w:val="1"/>
          <w:numId w:val="5"/>
        </w:numPr>
        <w:spacing w:after="264"/>
        <w:ind w:right="4" w:hanging="562"/>
      </w:pPr>
      <w:r>
        <w:t>Pelo descumprimento das obrigações contratuais, a Administração aplicará multas conforme a graduação estabelecida nas tabelas seguintes:</w:t>
      </w:r>
    </w:p>
    <w:p w14:paraId="31A251C7" w14:textId="77777777" w:rsidR="007235B6" w:rsidRDefault="00C016F3">
      <w:pPr>
        <w:spacing w:after="3" w:line="265" w:lineRule="auto"/>
        <w:ind w:left="14" w:hanging="10"/>
        <w:jc w:val="left"/>
      </w:pPr>
      <w:r>
        <w:rPr>
          <w:sz w:val="24"/>
        </w:rPr>
        <w:t>Tabela 2</w:t>
      </w:r>
    </w:p>
    <w:tbl>
      <w:tblPr>
        <w:tblStyle w:val="TableGrid"/>
        <w:tblW w:w="4542" w:type="dxa"/>
        <w:tblInd w:w="2280" w:type="dxa"/>
        <w:tblCellMar>
          <w:top w:w="67" w:type="dxa"/>
          <w:left w:w="58" w:type="dxa"/>
          <w:right w:w="115" w:type="dxa"/>
        </w:tblCellMar>
        <w:tblLook w:val="04A0" w:firstRow="1" w:lastRow="0" w:firstColumn="1" w:lastColumn="0" w:noHBand="0" w:noVBand="1"/>
      </w:tblPr>
      <w:tblGrid>
        <w:gridCol w:w="750"/>
        <w:gridCol w:w="3792"/>
      </w:tblGrid>
      <w:tr w:rsidR="007235B6" w14:paraId="57B7BFBE" w14:textId="77777777">
        <w:trPr>
          <w:trHeight w:val="360"/>
        </w:trPr>
        <w:tc>
          <w:tcPr>
            <w:tcW w:w="706" w:type="dxa"/>
            <w:tcBorders>
              <w:top w:val="single" w:sz="2" w:space="0" w:color="000000"/>
              <w:left w:val="single" w:sz="2" w:space="0" w:color="000000"/>
              <w:bottom w:val="single" w:sz="2" w:space="0" w:color="000000"/>
              <w:right w:val="single" w:sz="2" w:space="0" w:color="000000"/>
            </w:tcBorders>
            <w:vAlign w:val="center"/>
          </w:tcPr>
          <w:p w14:paraId="3B27FFA8" w14:textId="77777777" w:rsidR="007235B6" w:rsidRDefault="00C016F3">
            <w:pPr>
              <w:spacing w:after="0" w:line="259" w:lineRule="auto"/>
              <w:ind w:left="10" w:firstLine="0"/>
              <w:jc w:val="left"/>
            </w:pPr>
            <w:r>
              <w:rPr>
                <w:sz w:val="20"/>
              </w:rPr>
              <w:t>GRAU</w:t>
            </w:r>
          </w:p>
        </w:tc>
        <w:tc>
          <w:tcPr>
            <w:tcW w:w="3835" w:type="dxa"/>
            <w:tcBorders>
              <w:top w:val="single" w:sz="2" w:space="0" w:color="000000"/>
              <w:left w:val="single" w:sz="2" w:space="0" w:color="000000"/>
              <w:bottom w:val="single" w:sz="2" w:space="0" w:color="000000"/>
              <w:right w:val="single" w:sz="2" w:space="0" w:color="000000"/>
            </w:tcBorders>
          </w:tcPr>
          <w:p w14:paraId="0887AAFF" w14:textId="77777777" w:rsidR="007235B6" w:rsidRDefault="00C016F3">
            <w:pPr>
              <w:spacing w:after="0" w:line="259" w:lineRule="auto"/>
              <w:ind w:left="5" w:firstLine="0"/>
              <w:jc w:val="left"/>
            </w:pPr>
            <w:r>
              <w:rPr>
                <w:sz w:val="20"/>
              </w:rPr>
              <w:t>CORRESPONDÊNCIA</w:t>
            </w:r>
          </w:p>
        </w:tc>
      </w:tr>
      <w:tr w:rsidR="007235B6" w14:paraId="233B554B" w14:textId="77777777">
        <w:trPr>
          <w:trHeight w:val="372"/>
        </w:trPr>
        <w:tc>
          <w:tcPr>
            <w:tcW w:w="706" w:type="dxa"/>
            <w:tcBorders>
              <w:top w:val="single" w:sz="2" w:space="0" w:color="000000"/>
              <w:left w:val="single" w:sz="2" w:space="0" w:color="000000"/>
              <w:bottom w:val="single" w:sz="2" w:space="0" w:color="000000"/>
              <w:right w:val="single" w:sz="2" w:space="0" w:color="000000"/>
            </w:tcBorders>
            <w:vAlign w:val="center"/>
          </w:tcPr>
          <w:p w14:paraId="3F43C453" w14:textId="77777777" w:rsidR="007235B6" w:rsidRDefault="00C016F3">
            <w:pPr>
              <w:spacing w:after="0" w:line="259" w:lineRule="auto"/>
              <w:ind w:left="15" w:firstLine="0"/>
              <w:jc w:val="left"/>
            </w:pPr>
            <w:r>
              <w:rPr>
                <w:sz w:val="18"/>
              </w:rPr>
              <w:t>1</w:t>
            </w:r>
          </w:p>
        </w:tc>
        <w:tc>
          <w:tcPr>
            <w:tcW w:w="3835" w:type="dxa"/>
            <w:tcBorders>
              <w:top w:val="single" w:sz="2" w:space="0" w:color="000000"/>
              <w:left w:val="single" w:sz="2" w:space="0" w:color="000000"/>
              <w:bottom w:val="single" w:sz="2" w:space="0" w:color="000000"/>
              <w:right w:val="single" w:sz="2" w:space="0" w:color="000000"/>
            </w:tcBorders>
            <w:vAlign w:val="center"/>
          </w:tcPr>
          <w:p w14:paraId="25CF7800" w14:textId="77777777" w:rsidR="007235B6" w:rsidRDefault="00C016F3">
            <w:pPr>
              <w:spacing w:after="0" w:line="259" w:lineRule="auto"/>
              <w:ind w:left="5" w:firstLine="0"/>
              <w:jc w:val="left"/>
            </w:pPr>
            <w:r>
              <w:rPr>
                <w:sz w:val="18"/>
              </w:rPr>
              <w:t>0,2% sobre o valor mensal do contrato</w:t>
            </w:r>
          </w:p>
        </w:tc>
      </w:tr>
      <w:tr w:rsidR="007235B6" w14:paraId="76E80F8B" w14:textId="77777777">
        <w:trPr>
          <w:trHeight w:val="358"/>
        </w:trPr>
        <w:tc>
          <w:tcPr>
            <w:tcW w:w="706" w:type="dxa"/>
            <w:tcBorders>
              <w:top w:val="single" w:sz="2" w:space="0" w:color="000000"/>
              <w:left w:val="single" w:sz="2" w:space="0" w:color="000000"/>
              <w:bottom w:val="single" w:sz="2" w:space="0" w:color="000000"/>
              <w:right w:val="single" w:sz="2" w:space="0" w:color="000000"/>
            </w:tcBorders>
            <w:vAlign w:val="center"/>
          </w:tcPr>
          <w:p w14:paraId="3643E80D" w14:textId="77777777" w:rsidR="007235B6" w:rsidRDefault="00C016F3">
            <w:pPr>
              <w:spacing w:after="0" w:line="259" w:lineRule="auto"/>
              <w:ind w:left="5" w:firstLine="0"/>
              <w:jc w:val="left"/>
            </w:pPr>
            <w:r>
              <w:rPr>
                <w:sz w:val="18"/>
              </w:rPr>
              <w:t>2</w:t>
            </w:r>
          </w:p>
        </w:tc>
        <w:tc>
          <w:tcPr>
            <w:tcW w:w="3835" w:type="dxa"/>
            <w:tcBorders>
              <w:top w:val="single" w:sz="2" w:space="0" w:color="000000"/>
              <w:left w:val="single" w:sz="2" w:space="0" w:color="000000"/>
              <w:bottom w:val="single" w:sz="2" w:space="0" w:color="000000"/>
              <w:right w:val="single" w:sz="2" w:space="0" w:color="000000"/>
            </w:tcBorders>
            <w:vAlign w:val="center"/>
          </w:tcPr>
          <w:p w14:paraId="662A1156" w14:textId="77777777" w:rsidR="007235B6" w:rsidRDefault="00C016F3">
            <w:pPr>
              <w:spacing w:after="0" w:line="259" w:lineRule="auto"/>
              <w:ind w:left="5" w:firstLine="0"/>
              <w:jc w:val="left"/>
            </w:pPr>
            <w:r>
              <w:rPr>
                <w:sz w:val="18"/>
              </w:rPr>
              <w:t>0,4% sobre o valor mensal do contrato</w:t>
            </w:r>
          </w:p>
        </w:tc>
      </w:tr>
      <w:tr w:rsidR="007235B6" w14:paraId="33F69B23" w14:textId="77777777">
        <w:trPr>
          <w:trHeight w:val="367"/>
        </w:trPr>
        <w:tc>
          <w:tcPr>
            <w:tcW w:w="706" w:type="dxa"/>
            <w:tcBorders>
              <w:top w:val="single" w:sz="2" w:space="0" w:color="000000"/>
              <w:left w:val="single" w:sz="2" w:space="0" w:color="000000"/>
              <w:bottom w:val="single" w:sz="2" w:space="0" w:color="000000"/>
              <w:right w:val="single" w:sz="2" w:space="0" w:color="000000"/>
            </w:tcBorders>
            <w:vAlign w:val="center"/>
          </w:tcPr>
          <w:p w14:paraId="3FA938A3" w14:textId="77777777" w:rsidR="007235B6" w:rsidRDefault="00C016F3">
            <w:pPr>
              <w:spacing w:after="0" w:line="259" w:lineRule="auto"/>
              <w:ind w:left="5" w:firstLine="0"/>
              <w:jc w:val="left"/>
            </w:pPr>
            <w:r>
              <w:t>3</w:t>
            </w:r>
          </w:p>
        </w:tc>
        <w:tc>
          <w:tcPr>
            <w:tcW w:w="3835" w:type="dxa"/>
            <w:tcBorders>
              <w:top w:val="single" w:sz="2" w:space="0" w:color="000000"/>
              <w:left w:val="single" w:sz="2" w:space="0" w:color="000000"/>
              <w:bottom w:val="single" w:sz="2" w:space="0" w:color="000000"/>
              <w:right w:val="single" w:sz="2" w:space="0" w:color="000000"/>
            </w:tcBorders>
            <w:vAlign w:val="center"/>
          </w:tcPr>
          <w:p w14:paraId="59EEA9D8" w14:textId="77777777" w:rsidR="007235B6" w:rsidRDefault="00C016F3">
            <w:pPr>
              <w:spacing w:after="0" w:line="259" w:lineRule="auto"/>
              <w:ind w:left="5" w:firstLine="0"/>
              <w:jc w:val="left"/>
            </w:pPr>
            <w:r>
              <w:rPr>
                <w:sz w:val="18"/>
              </w:rPr>
              <w:t>0,8% sobre o valor mensal do contrato</w:t>
            </w:r>
          </w:p>
        </w:tc>
      </w:tr>
      <w:tr w:rsidR="007235B6" w14:paraId="015BF044" w14:textId="77777777">
        <w:trPr>
          <w:trHeight w:val="358"/>
        </w:trPr>
        <w:tc>
          <w:tcPr>
            <w:tcW w:w="706" w:type="dxa"/>
            <w:tcBorders>
              <w:top w:val="single" w:sz="2" w:space="0" w:color="000000"/>
              <w:left w:val="single" w:sz="2" w:space="0" w:color="000000"/>
              <w:bottom w:val="single" w:sz="2" w:space="0" w:color="000000"/>
              <w:right w:val="single" w:sz="2" w:space="0" w:color="000000"/>
            </w:tcBorders>
            <w:vAlign w:val="center"/>
          </w:tcPr>
          <w:p w14:paraId="16AA5520" w14:textId="77777777" w:rsidR="007235B6" w:rsidRDefault="00C016F3">
            <w:pPr>
              <w:spacing w:after="0" w:line="259" w:lineRule="auto"/>
              <w:ind w:left="1" w:firstLine="0"/>
              <w:jc w:val="left"/>
            </w:pPr>
            <w:r>
              <w:rPr>
                <w:sz w:val="20"/>
              </w:rPr>
              <w:t>4</w:t>
            </w:r>
          </w:p>
        </w:tc>
        <w:tc>
          <w:tcPr>
            <w:tcW w:w="3835" w:type="dxa"/>
            <w:tcBorders>
              <w:top w:val="single" w:sz="2" w:space="0" w:color="000000"/>
              <w:left w:val="single" w:sz="2" w:space="0" w:color="000000"/>
              <w:bottom w:val="single" w:sz="2" w:space="0" w:color="000000"/>
              <w:right w:val="single" w:sz="2" w:space="0" w:color="000000"/>
            </w:tcBorders>
            <w:vAlign w:val="center"/>
          </w:tcPr>
          <w:p w14:paraId="1F906413" w14:textId="77777777" w:rsidR="007235B6" w:rsidRDefault="00C016F3">
            <w:pPr>
              <w:spacing w:after="0" w:line="259" w:lineRule="auto"/>
              <w:ind w:left="14" w:firstLine="0"/>
              <w:jc w:val="left"/>
            </w:pPr>
            <w:r>
              <w:rPr>
                <w:sz w:val="18"/>
              </w:rPr>
              <w:t>1,6% sobre o valor mensal do contrato</w:t>
            </w:r>
          </w:p>
        </w:tc>
      </w:tr>
      <w:tr w:rsidR="007235B6" w14:paraId="5B69DBF2" w14:textId="77777777">
        <w:trPr>
          <w:trHeight w:val="364"/>
        </w:trPr>
        <w:tc>
          <w:tcPr>
            <w:tcW w:w="706" w:type="dxa"/>
            <w:tcBorders>
              <w:top w:val="single" w:sz="2" w:space="0" w:color="000000"/>
              <w:left w:val="single" w:sz="2" w:space="0" w:color="000000"/>
              <w:bottom w:val="single" w:sz="2" w:space="0" w:color="000000"/>
              <w:right w:val="single" w:sz="2" w:space="0" w:color="000000"/>
            </w:tcBorders>
            <w:vAlign w:val="center"/>
          </w:tcPr>
          <w:p w14:paraId="3F1D1F7E" w14:textId="77777777" w:rsidR="007235B6" w:rsidRDefault="00C016F3">
            <w:pPr>
              <w:spacing w:after="0" w:line="259" w:lineRule="auto"/>
              <w:ind w:left="5" w:firstLine="0"/>
              <w:jc w:val="left"/>
            </w:pPr>
            <w:r>
              <w:t>5</w:t>
            </w:r>
          </w:p>
        </w:tc>
        <w:tc>
          <w:tcPr>
            <w:tcW w:w="3835" w:type="dxa"/>
            <w:tcBorders>
              <w:top w:val="single" w:sz="2" w:space="0" w:color="000000"/>
              <w:left w:val="single" w:sz="2" w:space="0" w:color="000000"/>
              <w:bottom w:val="single" w:sz="2" w:space="0" w:color="000000"/>
              <w:right w:val="single" w:sz="2" w:space="0" w:color="000000"/>
            </w:tcBorders>
            <w:vAlign w:val="center"/>
          </w:tcPr>
          <w:p w14:paraId="5B4E06DB" w14:textId="77777777" w:rsidR="007235B6" w:rsidRDefault="00C016F3">
            <w:pPr>
              <w:spacing w:after="0" w:line="259" w:lineRule="auto"/>
              <w:ind w:left="5" w:firstLine="0"/>
              <w:jc w:val="left"/>
            </w:pPr>
            <w:r>
              <w:rPr>
                <w:sz w:val="18"/>
              </w:rPr>
              <w:t>3,2% sobre o valor mensal do contrato</w:t>
            </w:r>
          </w:p>
        </w:tc>
      </w:tr>
      <w:tr w:rsidR="007235B6" w14:paraId="384AD17D" w14:textId="77777777">
        <w:trPr>
          <w:trHeight w:val="370"/>
        </w:trPr>
        <w:tc>
          <w:tcPr>
            <w:tcW w:w="706" w:type="dxa"/>
            <w:tcBorders>
              <w:top w:val="single" w:sz="2" w:space="0" w:color="000000"/>
              <w:left w:val="single" w:sz="2" w:space="0" w:color="000000"/>
              <w:bottom w:val="single" w:sz="2" w:space="0" w:color="000000"/>
              <w:right w:val="single" w:sz="2" w:space="0" w:color="000000"/>
            </w:tcBorders>
            <w:vAlign w:val="center"/>
          </w:tcPr>
          <w:p w14:paraId="0727AB55" w14:textId="77777777" w:rsidR="007235B6" w:rsidRDefault="00C016F3">
            <w:pPr>
              <w:spacing w:after="0" w:line="259" w:lineRule="auto"/>
              <w:ind w:left="5" w:firstLine="0"/>
              <w:jc w:val="left"/>
            </w:pPr>
            <w:r>
              <w:rPr>
                <w:sz w:val="20"/>
              </w:rPr>
              <w:t>6</w:t>
            </w:r>
          </w:p>
        </w:tc>
        <w:tc>
          <w:tcPr>
            <w:tcW w:w="3835" w:type="dxa"/>
            <w:tcBorders>
              <w:top w:val="single" w:sz="2" w:space="0" w:color="000000"/>
              <w:left w:val="single" w:sz="2" w:space="0" w:color="000000"/>
              <w:bottom w:val="single" w:sz="2" w:space="0" w:color="000000"/>
              <w:right w:val="single" w:sz="2" w:space="0" w:color="000000"/>
            </w:tcBorders>
            <w:vAlign w:val="center"/>
          </w:tcPr>
          <w:p w14:paraId="17E49C3F" w14:textId="77777777" w:rsidR="007235B6" w:rsidRDefault="00C016F3">
            <w:pPr>
              <w:spacing w:after="0" w:line="259" w:lineRule="auto"/>
              <w:ind w:firstLine="0"/>
              <w:jc w:val="left"/>
            </w:pPr>
            <w:r>
              <w:rPr>
                <w:sz w:val="18"/>
              </w:rPr>
              <w:t>4,0% sobre o valor mensal do contrato</w:t>
            </w:r>
          </w:p>
        </w:tc>
      </w:tr>
    </w:tbl>
    <w:p w14:paraId="29536F85" w14:textId="77777777" w:rsidR="007235B6" w:rsidRDefault="00C016F3">
      <w:pPr>
        <w:spacing w:after="3" w:line="265" w:lineRule="auto"/>
        <w:ind w:left="14" w:hanging="10"/>
        <w:jc w:val="left"/>
      </w:pPr>
      <w:r>
        <w:rPr>
          <w:sz w:val="24"/>
        </w:rPr>
        <w:t>Tabela 3</w:t>
      </w:r>
    </w:p>
    <w:tbl>
      <w:tblPr>
        <w:tblStyle w:val="TableGrid"/>
        <w:tblW w:w="9081" w:type="dxa"/>
        <w:tblInd w:w="10" w:type="dxa"/>
        <w:tblCellMar>
          <w:top w:w="72" w:type="dxa"/>
          <w:left w:w="58" w:type="dxa"/>
          <w:right w:w="60" w:type="dxa"/>
        </w:tblCellMar>
        <w:tblLook w:val="04A0" w:firstRow="1" w:lastRow="0" w:firstColumn="1" w:lastColumn="0" w:noHBand="0" w:noVBand="1"/>
      </w:tblPr>
      <w:tblGrid>
        <w:gridCol w:w="857"/>
        <w:gridCol w:w="5401"/>
        <w:gridCol w:w="805"/>
        <w:gridCol w:w="2018"/>
      </w:tblGrid>
      <w:tr w:rsidR="007235B6" w14:paraId="08AE6FCC" w14:textId="77777777">
        <w:trPr>
          <w:trHeight w:val="365"/>
        </w:trPr>
        <w:tc>
          <w:tcPr>
            <w:tcW w:w="857" w:type="dxa"/>
            <w:tcBorders>
              <w:top w:val="single" w:sz="2" w:space="0" w:color="000000"/>
              <w:left w:val="single" w:sz="2" w:space="0" w:color="000000"/>
              <w:bottom w:val="single" w:sz="2" w:space="0" w:color="000000"/>
              <w:right w:val="single" w:sz="2" w:space="0" w:color="000000"/>
            </w:tcBorders>
            <w:vAlign w:val="center"/>
          </w:tcPr>
          <w:p w14:paraId="00EA0342" w14:textId="77777777" w:rsidR="007235B6" w:rsidRDefault="00C016F3">
            <w:pPr>
              <w:spacing w:after="0" w:line="259" w:lineRule="auto"/>
              <w:ind w:left="10" w:firstLine="0"/>
              <w:jc w:val="left"/>
            </w:pPr>
            <w:r>
              <w:rPr>
                <w:sz w:val="20"/>
              </w:rPr>
              <w:t>ITEM</w:t>
            </w:r>
          </w:p>
        </w:tc>
        <w:tc>
          <w:tcPr>
            <w:tcW w:w="5401" w:type="dxa"/>
            <w:tcBorders>
              <w:top w:val="single" w:sz="2" w:space="0" w:color="000000"/>
              <w:left w:val="single" w:sz="2" w:space="0" w:color="000000"/>
              <w:bottom w:val="single" w:sz="2" w:space="0" w:color="000000"/>
              <w:right w:val="single" w:sz="2" w:space="0" w:color="000000"/>
            </w:tcBorders>
          </w:tcPr>
          <w:p w14:paraId="2C8BA876" w14:textId="77777777" w:rsidR="007235B6" w:rsidRDefault="00C016F3">
            <w:pPr>
              <w:spacing w:after="0" w:line="259" w:lineRule="auto"/>
              <w:ind w:left="12" w:firstLine="0"/>
              <w:jc w:val="left"/>
            </w:pPr>
            <w:r>
              <w:t>DESCRIÇÃO</w:t>
            </w:r>
          </w:p>
        </w:tc>
        <w:tc>
          <w:tcPr>
            <w:tcW w:w="805" w:type="dxa"/>
            <w:tcBorders>
              <w:top w:val="single" w:sz="2" w:space="0" w:color="000000"/>
              <w:left w:val="single" w:sz="2" w:space="0" w:color="000000"/>
              <w:bottom w:val="single" w:sz="2" w:space="0" w:color="000000"/>
              <w:right w:val="single" w:sz="2" w:space="0" w:color="000000"/>
            </w:tcBorders>
            <w:vAlign w:val="center"/>
          </w:tcPr>
          <w:p w14:paraId="04CA742A" w14:textId="77777777" w:rsidR="007235B6" w:rsidRDefault="00C016F3">
            <w:pPr>
              <w:spacing w:after="0" w:line="259" w:lineRule="auto"/>
              <w:ind w:left="7" w:firstLine="0"/>
              <w:jc w:val="left"/>
            </w:pPr>
            <w:r>
              <w:rPr>
                <w:sz w:val="20"/>
              </w:rPr>
              <w:t>GRAU</w:t>
            </w:r>
          </w:p>
        </w:tc>
        <w:tc>
          <w:tcPr>
            <w:tcW w:w="2018" w:type="dxa"/>
            <w:tcBorders>
              <w:top w:val="single" w:sz="2" w:space="0" w:color="000000"/>
              <w:left w:val="single" w:sz="2" w:space="0" w:color="000000"/>
              <w:bottom w:val="single" w:sz="2" w:space="0" w:color="000000"/>
              <w:right w:val="single" w:sz="2" w:space="0" w:color="000000"/>
            </w:tcBorders>
          </w:tcPr>
          <w:p w14:paraId="65D71E33" w14:textId="77777777" w:rsidR="007235B6" w:rsidRDefault="00C016F3">
            <w:pPr>
              <w:spacing w:after="0" w:line="259" w:lineRule="auto"/>
              <w:ind w:left="8" w:firstLine="0"/>
              <w:jc w:val="left"/>
            </w:pPr>
            <w:r>
              <w:rPr>
                <w:sz w:val="20"/>
              </w:rPr>
              <w:t>INCIDÊNCIA</w:t>
            </w:r>
          </w:p>
        </w:tc>
      </w:tr>
      <w:tr w:rsidR="007235B6" w14:paraId="2C025794" w14:textId="77777777">
        <w:trPr>
          <w:trHeight w:val="595"/>
        </w:trPr>
        <w:tc>
          <w:tcPr>
            <w:tcW w:w="857" w:type="dxa"/>
            <w:tcBorders>
              <w:top w:val="single" w:sz="2" w:space="0" w:color="000000"/>
              <w:left w:val="single" w:sz="2" w:space="0" w:color="000000"/>
              <w:bottom w:val="single" w:sz="2" w:space="0" w:color="000000"/>
              <w:right w:val="single" w:sz="2" w:space="0" w:color="000000"/>
            </w:tcBorders>
            <w:vAlign w:val="center"/>
          </w:tcPr>
          <w:p w14:paraId="27039810" w14:textId="77777777" w:rsidR="007235B6" w:rsidRDefault="00C016F3">
            <w:pPr>
              <w:spacing w:after="0" w:line="259" w:lineRule="auto"/>
              <w:ind w:left="14" w:firstLine="0"/>
              <w:jc w:val="left"/>
            </w:pPr>
            <w:r>
              <w:rPr>
                <w:sz w:val="18"/>
              </w:rPr>
              <w:lastRenderedPageBreak/>
              <w:t>1</w:t>
            </w:r>
          </w:p>
        </w:tc>
        <w:tc>
          <w:tcPr>
            <w:tcW w:w="5401" w:type="dxa"/>
            <w:tcBorders>
              <w:top w:val="single" w:sz="2" w:space="0" w:color="000000"/>
              <w:left w:val="single" w:sz="2" w:space="0" w:color="000000"/>
              <w:bottom w:val="single" w:sz="2" w:space="0" w:color="000000"/>
              <w:right w:val="single" w:sz="2" w:space="0" w:color="000000"/>
            </w:tcBorders>
          </w:tcPr>
          <w:p w14:paraId="4FED6512" w14:textId="77777777" w:rsidR="007235B6" w:rsidRDefault="00C016F3">
            <w:pPr>
              <w:spacing w:after="0" w:line="259" w:lineRule="auto"/>
              <w:ind w:left="7" w:firstLine="5"/>
            </w:pPr>
            <w:r>
              <w:rPr>
                <w:sz w:val="18"/>
              </w:rPr>
              <w:t>Executar serviço incompleto, paliativo, provisório como por caráter permanente, ou deixar de providenciar recomposição complementar.</w:t>
            </w:r>
          </w:p>
        </w:tc>
        <w:tc>
          <w:tcPr>
            <w:tcW w:w="805" w:type="dxa"/>
            <w:tcBorders>
              <w:top w:val="single" w:sz="2" w:space="0" w:color="000000"/>
              <w:left w:val="single" w:sz="2" w:space="0" w:color="000000"/>
              <w:bottom w:val="single" w:sz="2" w:space="0" w:color="000000"/>
              <w:right w:val="single" w:sz="2" w:space="0" w:color="000000"/>
            </w:tcBorders>
            <w:vAlign w:val="center"/>
          </w:tcPr>
          <w:p w14:paraId="614B3369" w14:textId="77777777" w:rsidR="007235B6" w:rsidRDefault="00C016F3">
            <w:pPr>
              <w:spacing w:after="0" w:line="259" w:lineRule="auto"/>
              <w:ind w:left="2" w:firstLine="0"/>
              <w:jc w:val="left"/>
            </w:pPr>
            <w:r>
              <w:rPr>
                <w:sz w:val="18"/>
              </w:rPr>
              <w:t>2</w:t>
            </w:r>
          </w:p>
        </w:tc>
        <w:tc>
          <w:tcPr>
            <w:tcW w:w="2018" w:type="dxa"/>
            <w:tcBorders>
              <w:top w:val="single" w:sz="2" w:space="0" w:color="000000"/>
              <w:left w:val="single" w:sz="2" w:space="0" w:color="000000"/>
              <w:bottom w:val="single" w:sz="2" w:space="0" w:color="000000"/>
              <w:right w:val="single" w:sz="2" w:space="0" w:color="000000"/>
            </w:tcBorders>
            <w:vAlign w:val="center"/>
          </w:tcPr>
          <w:p w14:paraId="1D00351D" w14:textId="77777777" w:rsidR="007235B6" w:rsidRDefault="00C016F3">
            <w:pPr>
              <w:spacing w:after="0" w:line="259" w:lineRule="auto"/>
              <w:ind w:left="8" w:firstLine="0"/>
              <w:jc w:val="left"/>
            </w:pPr>
            <w:r>
              <w:rPr>
                <w:sz w:val="18"/>
              </w:rPr>
              <w:t>Por ocorrência</w:t>
            </w:r>
          </w:p>
        </w:tc>
      </w:tr>
      <w:tr w:rsidR="007235B6" w14:paraId="23F52286" w14:textId="77777777">
        <w:trPr>
          <w:trHeight w:val="595"/>
        </w:trPr>
        <w:tc>
          <w:tcPr>
            <w:tcW w:w="857" w:type="dxa"/>
            <w:tcBorders>
              <w:top w:val="single" w:sz="2" w:space="0" w:color="000000"/>
              <w:left w:val="single" w:sz="2" w:space="0" w:color="000000"/>
              <w:bottom w:val="single" w:sz="2" w:space="0" w:color="000000"/>
              <w:right w:val="single" w:sz="2" w:space="0" w:color="000000"/>
            </w:tcBorders>
            <w:vAlign w:val="center"/>
          </w:tcPr>
          <w:p w14:paraId="70E68B86" w14:textId="77777777" w:rsidR="007235B6" w:rsidRDefault="00C016F3">
            <w:pPr>
              <w:spacing w:after="0" w:line="259" w:lineRule="auto"/>
              <w:ind w:left="5" w:firstLine="0"/>
              <w:jc w:val="left"/>
            </w:pPr>
            <w:r>
              <w:rPr>
                <w:sz w:val="18"/>
              </w:rPr>
              <w:t>2</w:t>
            </w:r>
          </w:p>
        </w:tc>
        <w:tc>
          <w:tcPr>
            <w:tcW w:w="5401" w:type="dxa"/>
            <w:tcBorders>
              <w:top w:val="single" w:sz="2" w:space="0" w:color="000000"/>
              <w:left w:val="single" w:sz="2" w:space="0" w:color="000000"/>
              <w:bottom w:val="single" w:sz="2" w:space="0" w:color="000000"/>
              <w:right w:val="single" w:sz="2" w:space="0" w:color="000000"/>
            </w:tcBorders>
          </w:tcPr>
          <w:p w14:paraId="57838DD0" w14:textId="77777777" w:rsidR="007235B6" w:rsidRDefault="00C016F3">
            <w:pPr>
              <w:spacing w:after="0" w:line="259" w:lineRule="auto"/>
              <w:ind w:left="2" w:firstLine="10"/>
              <w:jc w:val="left"/>
            </w:pPr>
            <w:proofErr w:type="spellStart"/>
            <w:r>
              <w:rPr>
                <w:sz w:val="18"/>
              </w:rPr>
              <w:t>Fornecer</w:t>
            </w:r>
            <w:proofErr w:type="spellEnd"/>
            <w:r>
              <w:rPr>
                <w:sz w:val="18"/>
              </w:rPr>
              <w:t xml:space="preserve"> informação pérfida de serviço ou substituir material licitado por outro de qualidade inferior.</w:t>
            </w:r>
          </w:p>
        </w:tc>
        <w:tc>
          <w:tcPr>
            <w:tcW w:w="805" w:type="dxa"/>
            <w:tcBorders>
              <w:top w:val="single" w:sz="2" w:space="0" w:color="000000"/>
              <w:left w:val="single" w:sz="2" w:space="0" w:color="000000"/>
              <w:bottom w:val="single" w:sz="2" w:space="0" w:color="000000"/>
              <w:right w:val="single" w:sz="2" w:space="0" w:color="000000"/>
            </w:tcBorders>
            <w:vAlign w:val="center"/>
          </w:tcPr>
          <w:p w14:paraId="6CE44165" w14:textId="77777777" w:rsidR="007235B6" w:rsidRDefault="00C016F3">
            <w:pPr>
              <w:spacing w:after="0" w:line="259" w:lineRule="auto"/>
              <w:ind w:left="2" w:firstLine="0"/>
              <w:jc w:val="left"/>
            </w:pPr>
            <w:r>
              <w:rPr>
                <w:sz w:val="18"/>
              </w:rPr>
              <w:t>2</w:t>
            </w:r>
          </w:p>
        </w:tc>
        <w:tc>
          <w:tcPr>
            <w:tcW w:w="2018" w:type="dxa"/>
            <w:tcBorders>
              <w:top w:val="single" w:sz="2" w:space="0" w:color="000000"/>
              <w:left w:val="single" w:sz="2" w:space="0" w:color="000000"/>
              <w:bottom w:val="single" w:sz="2" w:space="0" w:color="000000"/>
              <w:right w:val="single" w:sz="2" w:space="0" w:color="000000"/>
            </w:tcBorders>
            <w:vAlign w:val="center"/>
          </w:tcPr>
          <w:p w14:paraId="0BADC1EC" w14:textId="77777777" w:rsidR="007235B6" w:rsidRDefault="00C016F3">
            <w:pPr>
              <w:spacing w:after="0" w:line="259" w:lineRule="auto"/>
              <w:ind w:left="8" w:firstLine="0"/>
              <w:jc w:val="left"/>
            </w:pPr>
            <w:r>
              <w:rPr>
                <w:sz w:val="18"/>
              </w:rPr>
              <w:t>Por ocorrência</w:t>
            </w:r>
          </w:p>
        </w:tc>
      </w:tr>
      <w:tr w:rsidR="007235B6" w14:paraId="35AA9F98" w14:textId="77777777">
        <w:trPr>
          <w:trHeight w:val="590"/>
        </w:trPr>
        <w:tc>
          <w:tcPr>
            <w:tcW w:w="857" w:type="dxa"/>
            <w:tcBorders>
              <w:top w:val="single" w:sz="2" w:space="0" w:color="000000"/>
              <w:left w:val="single" w:sz="2" w:space="0" w:color="000000"/>
              <w:bottom w:val="single" w:sz="2" w:space="0" w:color="000000"/>
              <w:right w:val="single" w:sz="2" w:space="0" w:color="000000"/>
            </w:tcBorders>
            <w:vAlign w:val="center"/>
          </w:tcPr>
          <w:p w14:paraId="0E3A3378" w14:textId="77777777" w:rsidR="007235B6" w:rsidRDefault="00C016F3">
            <w:pPr>
              <w:spacing w:after="0" w:line="259" w:lineRule="auto"/>
              <w:ind w:left="5" w:firstLine="0"/>
              <w:jc w:val="left"/>
            </w:pPr>
            <w:r>
              <w:t>3</w:t>
            </w:r>
          </w:p>
        </w:tc>
        <w:tc>
          <w:tcPr>
            <w:tcW w:w="5401" w:type="dxa"/>
            <w:tcBorders>
              <w:top w:val="single" w:sz="2" w:space="0" w:color="000000"/>
              <w:left w:val="single" w:sz="2" w:space="0" w:color="000000"/>
              <w:bottom w:val="single" w:sz="2" w:space="0" w:color="000000"/>
              <w:right w:val="single" w:sz="2" w:space="0" w:color="000000"/>
            </w:tcBorders>
          </w:tcPr>
          <w:p w14:paraId="69D52C54" w14:textId="77777777" w:rsidR="007235B6" w:rsidRDefault="00C016F3">
            <w:pPr>
              <w:spacing w:after="0" w:line="259" w:lineRule="auto"/>
              <w:ind w:left="2" w:firstLine="5"/>
            </w:pPr>
            <w:r>
              <w:rPr>
                <w:sz w:val="18"/>
              </w:rPr>
              <w:t>Suspender ou interromper, salvo motivo de força maior ou caso fortuito, os serviços contratados.</w:t>
            </w:r>
          </w:p>
        </w:tc>
        <w:tc>
          <w:tcPr>
            <w:tcW w:w="805" w:type="dxa"/>
            <w:tcBorders>
              <w:top w:val="single" w:sz="2" w:space="0" w:color="000000"/>
              <w:left w:val="single" w:sz="2" w:space="0" w:color="000000"/>
              <w:bottom w:val="single" w:sz="2" w:space="0" w:color="000000"/>
              <w:right w:val="single" w:sz="2" w:space="0" w:color="000000"/>
            </w:tcBorders>
            <w:vAlign w:val="center"/>
          </w:tcPr>
          <w:p w14:paraId="32127306" w14:textId="77777777" w:rsidR="007235B6" w:rsidRDefault="00C016F3">
            <w:pPr>
              <w:spacing w:after="0" w:line="259" w:lineRule="auto"/>
              <w:ind w:left="2" w:firstLine="0"/>
              <w:jc w:val="left"/>
            </w:pPr>
            <w:r>
              <w:rPr>
                <w:sz w:val="20"/>
              </w:rPr>
              <w:t>6</w:t>
            </w:r>
          </w:p>
        </w:tc>
        <w:tc>
          <w:tcPr>
            <w:tcW w:w="2018" w:type="dxa"/>
            <w:tcBorders>
              <w:top w:val="single" w:sz="2" w:space="0" w:color="000000"/>
              <w:left w:val="single" w:sz="2" w:space="0" w:color="000000"/>
              <w:bottom w:val="single" w:sz="2" w:space="0" w:color="000000"/>
              <w:right w:val="single" w:sz="2" w:space="0" w:color="000000"/>
            </w:tcBorders>
          </w:tcPr>
          <w:p w14:paraId="08D38539" w14:textId="77777777" w:rsidR="007235B6" w:rsidRDefault="00C016F3">
            <w:pPr>
              <w:spacing w:after="0" w:line="259" w:lineRule="auto"/>
              <w:ind w:left="4" w:firstLine="5"/>
              <w:jc w:val="left"/>
            </w:pPr>
            <w:r>
              <w:rPr>
                <w:sz w:val="18"/>
              </w:rPr>
              <w:t>Por dia e por tarefa designada</w:t>
            </w:r>
          </w:p>
        </w:tc>
      </w:tr>
      <w:tr w:rsidR="007235B6" w14:paraId="7DD923E5" w14:textId="77777777">
        <w:trPr>
          <w:trHeight w:val="595"/>
        </w:trPr>
        <w:tc>
          <w:tcPr>
            <w:tcW w:w="857" w:type="dxa"/>
            <w:tcBorders>
              <w:top w:val="single" w:sz="2" w:space="0" w:color="000000"/>
              <w:left w:val="single" w:sz="2" w:space="0" w:color="000000"/>
              <w:bottom w:val="single" w:sz="2" w:space="0" w:color="000000"/>
              <w:right w:val="single" w:sz="2" w:space="0" w:color="000000"/>
            </w:tcBorders>
            <w:vAlign w:val="center"/>
          </w:tcPr>
          <w:p w14:paraId="6DB9536C" w14:textId="77777777" w:rsidR="007235B6" w:rsidRDefault="00C016F3">
            <w:pPr>
              <w:spacing w:after="0" w:line="259" w:lineRule="auto"/>
              <w:ind w:firstLine="0"/>
              <w:jc w:val="left"/>
            </w:pPr>
            <w:r>
              <w:rPr>
                <w:sz w:val="20"/>
              </w:rPr>
              <w:t>4</w:t>
            </w:r>
          </w:p>
        </w:tc>
        <w:tc>
          <w:tcPr>
            <w:tcW w:w="5401" w:type="dxa"/>
            <w:tcBorders>
              <w:top w:val="single" w:sz="2" w:space="0" w:color="000000"/>
              <w:left w:val="single" w:sz="2" w:space="0" w:color="000000"/>
              <w:bottom w:val="single" w:sz="2" w:space="0" w:color="000000"/>
              <w:right w:val="single" w:sz="2" w:space="0" w:color="000000"/>
            </w:tcBorders>
            <w:vAlign w:val="center"/>
          </w:tcPr>
          <w:p w14:paraId="79C241D4" w14:textId="77777777" w:rsidR="007235B6" w:rsidRDefault="00C016F3">
            <w:pPr>
              <w:spacing w:after="0" w:line="259" w:lineRule="auto"/>
              <w:ind w:left="2" w:firstLine="10"/>
            </w:pPr>
            <w:r>
              <w:rPr>
                <w:sz w:val="18"/>
              </w:rPr>
              <w:t>Utilizar as dependências da CONTRATANTE para fins diversos do objeto do contrato.</w:t>
            </w:r>
          </w:p>
        </w:tc>
        <w:tc>
          <w:tcPr>
            <w:tcW w:w="805" w:type="dxa"/>
            <w:tcBorders>
              <w:top w:val="single" w:sz="2" w:space="0" w:color="000000"/>
              <w:left w:val="single" w:sz="2" w:space="0" w:color="000000"/>
              <w:bottom w:val="single" w:sz="2" w:space="0" w:color="000000"/>
              <w:right w:val="single" w:sz="2" w:space="0" w:color="000000"/>
            </w:tcBorders>
            <w:vAlign w:val="center"/>
          </w:tcPr>
          <w:p w14:paraId="2C645BED" w14:textId="77777777" w:rsidR="007235B6" w:rsidRDefault="00C016F3">
            <w:pPr>
              <w:spacing w:after="0" w:line="259" w:lineRule="auto"/>
              <w:ind w:left="2" w:firstLine="0"/>
              <w:jc w:val="left"/>
            </w:pPr>
            <w:r>
              <w:t>5</w:t>
            </w:r>
          </w:p>
        </w:tc>
        <w:tc>
          <w:tcPr>
            <w:tcW w:w="2018" w:type="dxa"/>
            <w:tcBorders>
              <w:top w:val="single" w:sz="2" w:space="0" w:color="000000"/>
              <w:left w:val="single" w:sz="2" w:space="0" w:color="000000"/>
              <w:bottom w:val="single" w:sz="2" w:space="0" w:color="000000"/>
              <w:right w:val="single" w:sz="2" w:space="0" w:color="000000"/>
            </w:tcBorders>
            <w:vAlign w:val="center"/>
          </w:tcPr>
          <w:p w14:paraId="21275AF5" w14:textId="77777777" w:rsidR="007235B6" w:rsidRDefault="00C016F3">
            <w:pPr>
              <w:spacing w:after="0" w:line="259" w:lineRule="auto"/>
              <w:ind w:left="8" w:firstLine="0"/>
              <w:jc w:val="left"/>
            </w:pPr>
            <w:r>
              <w:rPr>
                <w:sz w:val="18"/>
              </w:rPr>
              <w:t>Por ocorrência</w:t>
            </w:r>
          </w:p>
        </w:tc>
      </w:tr>
      <w:tr w:rsidR="007235B6" w14:paraId="69B7D6E4" w14:textId="77777777">
        <w:trPr>
          <w:trHeight w:val="595"/>
        </w:trPr>
        <w:tc>
          <w:tcPr>
            <w:tcW w:w="857" w:type="dxa"/>
            <w:tcBorders>
              <w:top w:val="single" w:sz="2" w:space="0" w:color="000000"/>
              <w:left w:val="single" w:sz="2" w:space="0" w:color="000000"/>
              <w:bottom w:val="single" w:sz="2" w:space="0" w:color="000000"/>
              <w:right w:val="single" w:sz="2" w:space="0" w:color="000000"/>
            </w:tcBorders>
            <w:vAlign w:val="center"/>
          </w:tcPr>
          <w:p w14:paraId="0E42FF8E" w14:textId="77777777" w:rsidR="007235B6" w:rsidRDefault="00C016F3">
            <w:pPr>
              <w:spacing w:after="0" w:line="259" w:lineRule="auto"/>
              <w:ind w:left="10" w:firstLine="0"/>
              <w:jc w:val="left"/>
            </w:pPr>
            <w:r>
              <w:rPr>
                <w:sz w:val="20"/>
              </w:rPr>
              <w:t>5</w:t>
            </w:r>
          </w:p>
        </w:tc>
        <w:tc>
          <w:tcPr>
            <w:tcW w:w="5401" w:type="dxa"/>
            <w:tcBorders>
              <w:top w:val="single" w:sz="2" w:space="0" w:color="000000"/>
              <w:left w:val="single" w:sz="2" w:space="0" w:color="000000"/>
              <w:bottom w:val="single" w:sz="2" w:space="0" w:color="000000"/>
              <w:right w:val="single" w:sz="2" w:space="0" w:color="000000"/>
            </w:tcBorders>
          </w:tcPr>
          <w:p w14:paraId="3B52ABB3" w14:textId="77777777" w:rsidR="007235B6" w:rsidRDefault="00C016F3">
            <w:pPr>
              <w:spacing w:after="0" w:line="259" w:lineRule="auto"/>
              <w:ind w:left="12" w:firstLine="0"/>
            </w:pPr>
            <w:r>
              <w:rPr>
                <w:sz w:val="18"/>
              </w:rPr>
              <w:t>Recusar a execução de serviço determinado pela FISCALIZAÇÃO, sem motivo justificado.</w:t>
            </w:r>
          </w:p>
        </w:tc>
        <w:tc>
          <w:tcPr>
            <w:tcW w:w="805" w:type="dxa"/>
            <w:tcBorders>
              <w:top w:val="single" w:sz="2" w:space="0" w:color="000000"/>
              <w:left w:val="single" w:sz="2" w:space="0" w:color="000000"/>
              <w:bottom w:val="single" w:sz="2" w:space="0" w:color="000000"/>
              <w:right w:val="single" w:sz="2" w:space="0" w:color="000000"/>
            </w:tcBorders>
            <w:vAlign w:val="center"/>
          </w:tcPr>
          <w:p w14:paraId="6D91C5F2" w14:textId="77777777" w:rsidR="007235B6" w:rsidRDefault="00C016F3">
            <w:pPr>
              <w:spacing w:after="0" w:line="259" w:lineRule="auto"/>
              <w:ind w:left="2" w:firstLine="0"/>
              <w:jc w:val="left"/>
            </w:pPr>
            <w:r>
              <w:t>5</w:t>
            </w:r>
          </w:p>
        </w:tc>
        <w:tc>
          <w:tcPr>
            <w:tcW w:w="2018" w:type="dxa"/>
            <w:tcBorders>
              <w:top w:val="single" w:sz="2" w:space="0" w:color="000000"/>
              <w:left w:val="single" w:sz="2" w:space="0" w:color="000000"/>
              <w:bottom w:val="single" w:sz="2" w:space="0" w:color="000000"/>
              <w:right w:val="single" w:sz="2" w:space="0" w:color="000000"/>
            </w:tcBorders>
            <w:vAlign w:val="center"/>
          </w:tcPr>
          <w:p w14:paraId="0C63BF8A" w14:textId="77777777" w:rsidR="007235B6" w:rsidRDefault="00C016F3">
            <w:pPr>
              <w:spacing w:after="0" w:line="259" w:lineRule="auto"/>
              <w:ind w:left="8" w:firstLine="0"/>
              <w:jc w:val="left"/>
            </w:pPr>
            <w:r>
              <w:rPr>
                <w:sz w:val="18"/>
              </w:rPr>
              <w:t>Por ocorrência</w:t>
            </w:r>
          </w:p>
        </w:tc>
      </w:tr>
      <w:tr w:rsidR="007235B6" w14:paraId="705F4EAC" w14:textId="77777777">
        <w:trPr>
          <w:trHeight w:val="595"/>
        </w:trPr>
        <w:tc>
          <w:tcPr>
            <w:tcW w:w="857" w:type="dxa"/>
            <w:tcBorders>
              <w:top w:val="single" w:sz="2" w:space="0" w:color="000000"/>
              <w:left w:val="single" w:sz="2" w:space="0" w:color="000000"/>
              <w:bottom w:val="single" w:sz="2" w:space="0" w:color="000000"/>
              <w:right w:val="single" w:sz="2" w:space="0" w:color="000000"/>
            </w:tcBorders>
            <w:vAlign w:val="center"/>
          </w:tcPr>
          <w:p w14:paraId="4CBBC6CA" w14:textId="77777777" w:rsidR="007235B6" w:rsidRDefault="00C016F3">
            <w:pPr>
              <w:spacing w:after="0" w:line="259" w:lineRule="auto"/>
              <w:ind w:left="5" w:firstLine="0"/>
              <w:jc w:val="left"/>
            </w:pPr>
            <w:r>
              <w:rPr>
                <w:sz w:val="20"/>
              </w:rPr>
              <w:t>6</w:t>
            </w:r>
          </w:p>
        </w:tc>
        <w:tc>
          <w:tcPr>
            <w:tcW w:w="5401" w:type="dxa"/>
            <w:tcBorders>
              <w:top w:val="single" w:sz="2" w:space="0" w:color="000000"/>
              <w:left w:val="single" w:sz="2" w:space="0" w:color="000000"/>
              <w:bottom w:val="single" w:sz="2" w:space="0" w:color="000000"/>
              <w:right w:val="single" w:sz="2" w:space="0" w:color="000000"/>
            </w:tcBorders>
          </w:tcPr>
          <w:p w14:paraId="5AC604AE" w14:textId="77777777" w:rsidR="007235B6" w:rsidRDefault="00C016F3">
            <w:pPr>
              <w:spacing w:after="0" w:line="259" w:lineRule="auto"/>
              <w:ind w:left="2" w:firstLine="10"/>
              <w:jc w:val="left"/>
            </w:pPr>
            <w:r>
              <w:rPr>
                <w:sz w:val="18"/>
              </w:rPr>
              <w:t xml:space="preserve">Permitir situação que crie a possibilidade de causar ou que cause </w:t>
            </w:r>
            <w:proofErr w:type="spellStart"/>
            <w:r>
              <w:rPr>
                <w:sz w:val="18"/>
              </w:rPr>
              <w:t>dano</w:t>
            </w:r>
            <w:proofErr w:type="spellEnd"/>
            <w:r>
              <w:rPr>
                <w:sz w:val="18"/>
              </w:rPr>
              <w:t xml:space="preserve"> físico, lesão corporal ou consequências letais.</w:t>
            </w:r>
          </w:p>
        </w:tc>
        <w:tc>
          <w:tcPr>
            <w:tcW w:w="805" w:type="dxa"/>
            <w:tcBorders>
              <w:top w:val="single" w:sz="2" w:space="0" w:color="000000"/>
              <w:left w:val="single" w:sz="2" w:space="0" w:color="000000"/>
              <w:bottom w:val="single" w:sz="2" w:space="0" w:color="000000"/>
              <w:right w:val="single" w:sz="2" w:space="0" w:color="000000"/>
            </w:tcBorders>
            <w:vAlign w:val="center"/>
          </w:tcPr>
          <w:p w14:paraId="79AE641E" w14:textId="77777777" w:rsidR="007235B6" w:rsidRDefault="00C016F3">
            <w:pPr>
              <w:spacing w:after="0" w:line="259" w:lineRule="auto"/>
              <w:ind w:left="2" w:firstLine="0"/>
              <w:jc w:val="left"/>
            </w:pPr>
            <w:r>
              <w:rPr>
                <w:sz w:val="20"/>
              </w:rPr>
              <w:t>6</w:t>
            </w:r>
          </w:p>
        </w:tc>
        <w:tc>
          <w:tcPr>
            <w:tcW w:w="2018" w:type="dxa"/>
            <w:tcBorders>
              <w:top w:val="single" w:sz="2" w:space="0" w:color="000000"/>
              <w:left w:val="single" w:sz="2" w:space="0" w:color="000000"/>
              <w:bottom w:val="single" w:sz="2" w:space="0" w:color="000000"/>
              <w:right w:val="single" w:sz="2" w:space="0" w:color="000000"/>
            </w:tcBorders>
            <w:vAlign w:val="center"/>
          </w:tcPr>
          <w:p w14:paraId="3243DC18" w14:textId="77777777" w:rsidR="007235B6" w:rsidRDefault="00C016F3">
            <w:pPr>
              <w:spacing w:after="0" w:line="259" w:lineRule="auto"/>
              <w:ind w:left="8" w:firstLine="0"/>
              <w:jc w:val="left"/>
            </w:pPr>
            <w:r>
              <w:rPr>
                <w:sz w:val="18"/>
              </w:rPr>
              <w:t>Por ocorrência</w:t>
            </w:r>
          </w:p>
        </w:tc>
      </w:tr>
      <w:tr w:rsidR="007235B6" w14:paraId="15387B73" w14:textId="77777777">
        <w:trPr>
          <w:trHeight w:val="595"/>
        </w:trPr>
        <w:tc>
          <w:tcPr>
            <w:tcW w:w="857" w:type="dxa"/>
            <w:tcBorders>
              <w:top w:val="single" w:sz="2" w:space="0" w:color="000000"/>
              <w:left w:val="single" w:sz="2" w:space="0" w:color="000000"/>
              <w:bottom w:val="single" w:sz="2" w:space="0" w:color="000000"/>
              <w:right w:val="single" w:sz="2" w:space="0" w:color="000000"/>
            </w:tcBorders>
            <w:vAlign w:val="center"/>
          </w:tcPr>
          <w:p w14:paraId="135A010B" w14:textId="77777777" w:rsidR="007235B6" w:rsidRDefault="00C016F3">
            <w:pPr>
              <w:spacing w:after="0" w:line="259" w:lineRule="auto"/>
              <w:ind w:left="5" w:firstLine="0"/>
              <w:jc w:val="left"/>
            </w:pPr>
            <w:r>
              <w:rPr>
                <w:sz w:val="20"/>
              </w:rPr>
              <w:t>7</w:t>
            </w:r>
          </w:p>
        </w:tc>
        <w:tc>
          <w:tcPr>
            <w:tcW w:w="5401" w:type="dxa"/>
            <w:tcBorders>
              <w:top w:val="single" w:sz="2" w:space="0" w:color="000000"/>
              <w:left w:val="single" w:sz="2" w:space="0" w:color="000000"/>
              <w:bottom w:val="single" w:sz="2" w:space="0" w:color="000000"/>
              <w:right w:val="single" w:sz="2" w:space="0" w:color="000000"/>
            </w:tcBorders>
          </w:tcPr>
          <w:p w14:paraId="7EE6AD7A" w14:textId="77777777" w:rsidR="007235B6" w:rsidRDefault="00C016F3">
            <w:pPr>
              <w:spacing w:after="0" w:line="259" w:lineRule="auto"/>
              <w:ind w:left="12" w:firstLine="0"/>
            </w:pPr>
            <w:r>
              <w:rPr>
                <w:sz w:val="18"/>
              </w:rPr>
              <w:t>Retirar das dependências da Contratante quaisquer equipamentos ou materiais de consumo previstos em contrato, sem autorização prévia.</w:t>
            </w:r>
          </w:p>
        </w:tc>
        <w:tc>
          <w:tcPr>
            <w:tcW w:w="805" w:type="dxa"/>
            <w:tcBorders>
              <w:top w:val="single" w:sz="2" w:space="0" w:color="000000"/>
              <w:left w:val="single" w:sz="2" w:space="0" w:color="000000"/>
              <w:bottom w:val="single" w:sz="2" w:space="0" w:color="000000"/>
              <w:right w:val="single" w:sz="2" w:space="0" w:color="000000"/>
            </w:tcBorders>
            <w:vAlign w:val="center"/>
          </w:tcPr>
          <w:p w14:paraId="729A2125" w14:textId="77777777" w:rsidR="007235B6" w:rsidRDefault="00C016F3">
            <w:pPr>
              <w:spacing w:after="0" w:line="259" w:lineRule="auto"/>
              <w:ind w:left="17" w:firstLine="0"/>
              <w:jc w:val="left"/>
            </w:pPr>
            <w:r>
              <w:rPr>
                <w:sz w:val="16"/>
              </w:rPr>
              <w:t>1</w:t>
            </w:r>
          </w:p>
        </w:tc>
        <w:tc>
          <w:tcPr>
            <w:tcW w:w="2018" w:type="dxa"/>
            <w:tcBorders>
              <w:top w:val="single" w:sz="2" w:space="0" w:color="000000"/>
              <w:left w:val="single" w:sz="2" w:space="0" w:color="000000"/>
              <w:bottom w:val="single" w:sz="2" w:space="0" w:color="000000"/>
              <w:right w:val="single" w:sz="2" w:space="0" w:color="000000"/>
            </w:tcBorders>
            <w:vAlign w:val="center"/>
          </w:tcPr>
          <w:p w14:paraId="1DF68427" w14:textId="77777777" w:rsidR="007235B6" w:rsidRDefault="00C016F3">
            <w:pPr>
              <w:spacing w:after="0" w:line="259" w:lineRule="auto"/>
              <w:ind w:left="8" w:firstLine="0"/>
              <w:jc w:val="left"/>
            </w:pPr>
            <w:r>
              <w:rPr>
                <w:sz w:val="18"/>
              </w:rPr>
              <w:t>Por item e por ocorrência</w:t>
            </w:r>
          </w:p>
        </w:tc>
      </w:tr>
    </w:tbl>
    <w:p w14:paraId="32E4B5DB" w14:textId="77777777" w:rsidR="007235B6" w:rsidRDefault="00C016F3">
      <w:pPr>
        <w:spacing w:after="0" w:line="259" w:lineRule="auto"/>
        <w:ind w:left="14" w:firstLine="0"/>
        <w:jc w:val="left"/>
      </w:pPr>
      <w:r>
        <w:rPr>
          <w:sz w:val="26"/>
          <w:u w:val="single" w:color="000000"/>
        </w:rPr>
        <w:t>PARA OS ITENS A SEGUIR DEIXAR DE:</w:t>
      </w:r>
    </w:p>
    <w:tbl>
      <w:tblPr>
        <w:tblStyle w:val="TableGrid"/>
        <w:tblW w:w="9081" w:type="dxa"/>
        <w:tblInd w:w="10" w:type="dxa"/>
        <w:tblCellMar>
          <w:top w:w="55" w:type="dxa"/>
          <w:left w:w="55" w:type="dxa"/>
          <w:right w:w="61" w:type="dxa"/>
        </w:tblCellMar>
        <w:tblLook w:val="04A0" w:firstRow="1" w:lastRow="0" w:firstColumn="1" w:lastColumn="0" w:noHBand="0" w:noVBand="1"/>
      </w:tblPr>
      <w:tblGrid>
        <w:gridCol w:w="689"/>
        <w:gridCol w:w="169"/>
        <w:gridCol w:w="2434"/>
        <w:gridCol w:w="2335"/>
        <w:gridCol w:w="630"/>
        <w:gridCol w:w="801"/>
        <w:gridCol w:w="2017"/>
        <w:gridCol w:w="6"/>
      </w:tblGrid>
      <w:tr w:rsidR="007235B6" w14:paraId="063C86DD" w14:textId="77777777">
        <w:trPr>
          <w:trHeight w:val="370"/>
        </w:trPr>
        <w:tc>
          <w:tcPr>
            <w:tcW w:w="859" w:type="dxa"/>
            <w:gridSpan w:val="2"/>
            <w:tcBorders>
              <w:top w:val="single" w:sz="2" w:space="0" w:color="000000"/>
              <w:left w:val="single" w:sz="2" w:space="0" w:color="000000"/>
              <w:bottom w:val="single" w:sz="2" w:space="0" w:color="000000"/>
              <w:right w:val="single" w:sz="2" w:space="0" w:color="000000"/>
            </w:tcBorders>
          </w:tcPr>
          <w:p w14:paraId="0B216C8D" w14:textId="77777777" w:rsidR="007235B6" w:rsidRDefault="00C016F3">
            <w:pPr>
              <w:spacing w:after="0" w:line="259" w:lineRule="auto"/>
              <w:ind w:left="5" w:firstLine="0"/>
              <w:jc w:val="left"/>
            </w:pPr>
            <w:r>
              <w:t>8</w:t>
            </w:r>
          </w:p>
        </w:tc>
        <w:tc>
          <w:tcPr>
            <w:tcW w:w="5402" w:type="dxa"/>
            <w:gridSpan w:val="3"/>
            <w:tcBorders>
              <w:top w:val="single" w:sz="2" w:space="0" w:color="000000"/>
              <w:left w:val="single" w:sz="2" w:space="0" w:color="000000"/>
              <w:bottom w:val="single" w:sz="2" w:space="0" w:color="000000"/>
              <w:right w:val="single" w:sz="2" w:space="0" w:color="000000"/>
            </w:tcBorders>
          </w:tcPr>
          <w:p w14:paraId="1C4E1678" w14:textId="77777777" w:rsidR="007235B6" w:rsidRDefault="00C016F3">
            <w:pPr>
              <w:spacing w:after="0" w:line="259" w:lineRule="auto"/>
              <w:ind w:left="10" w:firstLine="0"/>
              <w:jc w:val="left"/>
            </w:pPr>
            <w:r>
              <w:rPr>
                <w:sz w:val="18"/>
              </w:rPr>
              <w:t>Manter a documentação de habilitação atualizada.</w:t>
            </w:r>
          </w:p>
        </w:tc>
        <w:tc>
          <w:tcPr>
            <w:tcW w:w="802" w:type="dxa"/>
            <w:tcBorders>
              <w:top w:val="single" w:sz="2" w:space="0" w:color="000000"/>
              <w:left w:val="single" w:sz="2" w:space="0" w:color="000000"/>
              <w:bottom w:val="single" w:sz="2" w:space="0" w:color="000000"/>
              <w:right w:val="single" w:sz="2" w:space="0" w:color="000000"/>
            </w:tcBorders>
            <w:vAlign w:val="center"/>
          </w:tcPr>
          <w:p w14:paraId="7AC0CABD" w14:textId="77777777" w:rsidR="007235B6" w:rsidRDefault="00C016F3">
            <w:pPr>
              <w:spacing w:after="0" w:line="259" w:lineRule="auto"/>
              <w:ind w:left="14" w:firstLine="0"/>
              <w:jc w:val="left"/>
            </w:pPr>
            <w:r>
              <w:rPr>
                <w:sz w:val="18"/>
              </w:rPr>
              <w:t>1</w:t>
            </w:r>
          </w:p>
        </w:tc>
        <w:tc>
          <w:tcPr>
            <w:tcW w:w="2019" w:type="dxa"/>
            <w:gridSpan w:val="2"/>
            <w:tcBorders>
              <w:top w:val="single" w:sz="2" w:space="0" w:color="000000"/>
              <w:left w:val="single" w:sz="2" w:space="0" w:color="000000"/>
              <w:bottom w:val="single" w:sz="2" w:space="0" w:color="000000"/>
              <w:right w:val="single" w:sz="2" w:space="0" w:color="000000"/>
            </w:tcBorders>
          </w:tcPr>
          <w:p w14:paraId="512EA9FF" w14:textId="77777777" w:rsidR="007235B6" w:rsidRDefault="00C016F3">
            <w:pPr>
              <w:spacing w:after="0" w:line="259" w:lineRule="auto"/>
              <w:ind w:left="10" w:firstLine="0"/>
              <w:jc w:val="left"/>
            </w:pPr>
            <w:r>
              <w:rPr>
                <w:sz w:val="18"/>
              </w:rPr>
              <w:t>Por item e por ocorrência</w:t>
            </w:r>
          </w:p>
        </w:tc>
      </w:tr>
      <w:tr w:rsidR="007235B6" w14:paraId="7932F13E" w14:textId="77777777">
        <w:trPr>
          <w:trHeight w:val="590"/>
        </w:trPr>
        <w:tc>
          <w:tcPr>
            <w:tcW w:w="859" w:type="dxa"/>
            <w:gridSpan w:val="2"/>
            <w:tcBorders>
              <w:top w:val="single" w:sz="2" w:space="0" w:color="000000"/>
              <w:left w:val="single" w:sz="2" w:space="0" w:color="000000"/>
              <w:bottom w:val="single" w:sz="2" w:space="0" w:color="000000"/>
              <w:right w:val="single" w:sz="2" w:space="0" w:color="000000"/>
            </w:tcBorders>
            <w:vAlign w:val="center"/>
          </w:tcPr>
          <w:p w14:paraId="5B0E7CFD" w14:textId="77777777" w:rsidR="007235B6" w:rsidRDefault="00C016F3">
            <w:pPr>
              <w:spacing w:after="0" w:line="259" w:lineRule="auto"/>
              <w:ind w:left="5" w:firstLine="0"/>
              <w:jc w:val="left"/>
            </w:pPr>
            <w:r>
              <w:rPr>
                <w:sz w:val="20"/>
              </w:rPr>
              <w:t>9</w:t>
            </w:r>
          </w:p>
        </w:tc>
        <w:tc>
          <w:tcPr>
            <w:tcW w:w="5402" w:type="dxa"/>
            <w:gridSpan w:val="3"/>
            <w:tcBorders>
              <w:top w:val="single" w:sz="2" w:space="0" w:color="000000"/>
              <w:left w:val="single" w:sz="2" w:space="0" w:color="000000"/>
              <w:bottom w:val="single" w:sz="2" w:space="0" w:color="000000"/>
              <w:right w:val="single" w:sz="2" w:space="0" w:color="000000"/>
            </w:tcBorders>
          </w:tcPr>
          <w:p w14:paraId="55DDD24C" w14:textId="77777777" w:rsidR="007235B6" w:rsidRDefault="00C016F3">
            <w:pPr>
              <w:spacing w:after="0" w:line="259" w:lineRule="auto"/>
              <w:ind w:left="10" w:hanging="5"/>
              <w:jc w:val="left"/>
            </w:pPr>
            <w:r>
              <w:rPr>
                <w:sz w:val="18"/>
              </w:rPr>
              <w:t>Cumprir horário estabelecido pelo contrato ou determinado pela FISCALIZAÇÃO.</w:t>
            </w:r>
          </w:p>
        </w:tc>
        <w:tc>
          <w:tcPr>
            <w:tcW w:w="802" w:type="dxa"/>
            <w:tcBorders>
              <w:top w:val="single" w:sz="2" w:space="0" w:color="000000"/>
              <w:left w:val="single" w:sz="2" w:space="0" w:color="000000"/>
              <w:bottom w:val="single" w:sz="2" w:space="0" w:color="000000"/>
              <w:right w:val="single" w:sz="2" w:space="0" w:color="000000"/>
            </w:tcBorders>
            <w:vAlign w:val="center"/>
          </w:tcPr>
          <w:p w14:paraId="39D98607" w14:textId="77777777" w:rsidR="007235B6" w:rsidRDefault="00C016F3">
            <w:pPr>
              <w:spacing w:after="0" w:line="259" w:lineRule="auto"/>
              <w:ind w:left="14" w:firstLine="0"/>
              <w:jc w:val="left"/>
            </w:pPr>
            <w:r>
              <w:rPr>
                <w:sz w:val="18"/>
              </w:rPr>
              <w:t>1</w:t>
            </w:r>
          </w:p>
        </w:tc>
        <w:tc>
          <w:tcPr>
            <w:tcW w:w="2019" w:type="dxa"/>
            <w:gridSpan w:val="2"/>
            <w:tcBorders>
              <w:top w:val="single" w:sz="2" w:space="0" w:color="000000"/>
              <w:left w:val="single" w:sz="2" w:space="0" w:color="000000"/>
              <w:bottom w:val="single" w:sz="2" w:space="0" w:color="000000"/>
              <w:right w:val="single" w:sz="2" w:space="0" w:color="000000"/>
            </w:tcBorders>
            <w:vAlign w:val="center"/>
          </w:tcPr>
          <w:p w14:paraId="68F77AE7" w14:textId="77777777" w:rsidR="007235B6" w:rsidRDefault="00C016F3">
            <w:pPr>
              <w:spacing w:after="0" w:line="259" w:lineRule="auto"/>
              <w:ind w:left="10" w:firstLine="0"/>
              <w:jc w:val="left"/>
            </w:pPr>
            <w:r>
              <w:rPr>
                <w:sz w:val="18"/>
              </w:rPr>
              <w:t>Por ocorrência</w:t>
            </w:r>
          </w:p>
        </w:tc>
      </w:tr>
      <w:tr w:rsidR="007235B6" w14:paraId="4F374181" w14:textId="77777777">
        <w:trPr>
          <w:trHeight w:val="595"/>
        </w:trPr>
        <w:tc>
          <w:tcPr>
            <w:tcW w:w="859" w:type="dxa"/>
            <w:gridSpan w:val="2"/>
            <w:tcBorders>
              <w:top w:val="single" w:sz="2" w:space="0" w:color="000000"/>
              <w:left w:val="single" w:sz="2" w:space="0" w:color="000000"/>
              <w:bottom w:val="single" w:sz="2" w:space="0" w:color="000000"/>
              <w:right w:val="single" w:sz="2" w:space="0" w:color="000000"/>
            </w:tcBorders>
            <w:vAlign w:val="center"/>
          </w:tcPr>
          <w:p w14:paraId="325DC4FF" w14:textId="77777777" w:rsidR="007235B6" w:rsidRDefault="00C016F3">
            <w:pPr>
              <w:spacing w:after="0" w:line="259" w:lineRule="auto"/>
              <w:ind w:left="14" w:firstLine="0"/>
              <w:jc w:val="left"/>
            </w:pPr>
            <w:r>
              <w:t>IO</w:t>
            </w:r>
          </w:p>
        </w:tc>
        <w:tc>
          <w:tcPr>
            <w:tcW w:w="5402" w:type="dxa"/>
            <w:gridSpan w:val="3"/>
            <w:tcBorders>
              <w:top w:val="single" w:sz="2" w:space="0" w:color="000000"/>
              <w:left w:val="single" w:sz="2" w:space="0" w:color="000000"/>
              <w:bottom w:val="single" w:sz="2" w:space="0" w:color="000000"/>
              <w:right w:val="single" w:sz="2" w:space="0" w:color="000000"/>
            </w:tcBorders>
          </w:tcPr>
          <w:p w14:paraId="525B2CA6" w14:textId="77777777" w:rsidR="007235B6" w:rsidRDefault="00C016F3">
            <w:pPr>
              <w:spacing w:after="0" w:line="259" w:lineRule="auto"/>
              <w:ind w:left="1" w:firstLine="5"/>
            </w:pPr>
            <w:r>
              <w:rPr>
                <w:sz w:val="18"/>
              </w:rPr>
              <w:t>Cumprir determinação da FISCALIZAÇÃO para controle de acesso de seus funcionários.</w:t>
            </w:r>
          </w:p>
        </w:tc>
        <w:tc>
          <w:tcPr>
            <w:tcW w:w="802" w:type="dxa"/>
            <w:tcBorders>
              <w:top w:val="single" w:sz="2" w:space="0" w:color="000000"/>
              <w:left w:val="single" w:sz="2" w:space="0" w:color="000000"/>
              <w:bottom w:val="single" w:sz="2" w:space="0" w:color="000000"/>
              <w:right w:val="single" w:sz="2" w:space="0" w:color="000000"/>
            </w:tcBorders>
            <w:vAlign w:val="center"/>
          </w:tcPr>
          <w:p w14:paraId="0ECCB71F" w14:textId="77777777" w:rsidR="007235B6" w:rsidRDefault="00C016F3">
            <w:pPr>
              <w:spacing w:after="0" w:line="259" w:lineRule="auto"/>
              <w:ind w:left="14" w:firstLine="0"/>
              <w:jc w:val="left"/>
            </w:pPr>
            <w:r>
              <w:rPr>
                <w:sz w:val="18"/>
              </w:rPr>
              <w:t>1</w:t>
            </w:r>
          </w:p>
        </w:tc>
        <w:tc>
          <w:tcPr>
            <w:tcW w:w="2019" w:type="dxa"/>
            <w:gridSpan w:val="2"/>
            <w:tcBorders>
              <w:top w:val="single" w:sz="2" w:space="0" w:color="000000"/>
              <w:left w:val="single" w:sz="2" w:space="0" w:color="000000"/>
              <w:bottom w:val="single" w:sz="2" w:space="0" w:color="000000"/>
              <w:right w:val="single" w:sz="2" w:space="0" w:color="000000"/>
            </w:tcBorders>
            <w:vAlign w:val="center"/>
          </w:tcPr>
          <w:p w14:paraId="5E99D96E" w14:textId="77777777" w:rsidR="007235B6" w:rsidRDefault="00C016F3">
            <w:pPr>
              <w:spacing w:after="0" w:line="259" w:lineRule="auto"/>
              <w:ind w:left="10" w:firstLine="0"/>
              <w:jc w:val="left"/>
            </w:pPr>
            <w:r>
              <w:rPr>
                <w:sz w:val="18"/>
              </w:rPr>
              <w:t>Por ocorrência</w:t>
            </w:r>
          </w:p>
        </w:tc>
      </w:tr>
      <w:tr w:rsidR="007235B6" w14:paraId="0C3C5172" w14:textId="77777777">
        <w:trPr>
          <w:trHeight w:val="590"/>
        </w:trPr>
        <w:tc>
          <w:tcPr>
            <w:tcW w:w="859" w:type="dxa"/>
            <w:gridSpan w:val="2"/>
            <w:tcBorders>
              <w:top w:val="single" w:sz="2" w:space="0" w:color="000000"/>
              <w:left w:val="single" w:sz="2" w:space="0" w:color="000000"/>
              <w:bottom w:val="single" w:sz="2" w:space="0" w:color="000000"/>
              <w:right w:val="single" w:sz="2" w:space="0" w:color="000000"/>
            </w:tcBorders>
            <w:vAlign w:val="center"/>
          </w:tcPr>
          <w:p w14:paraId="15D8C4F6" w14:textId="77777777" w:rsidR="007235B6" w:rsidRDefault="00C016F3">
            <w:pPr>
              <w:spacing w:after="0" w:line="259" w:lineRule="auto"/>
              <w:ind w:left="14" w:firstLine="0"/>
              <w:jc w:val="left"/>
            </w:pPr>
            <w:r>
              <w:rPr>
                <w:sz w:val="16"/>
              </w:rPr>
              <w:t>11</w:t>
            </w:r>
          </w:p>
        </w:tc>
        <w:tc>
          <w:tcPr>
            <w:tcW w:w="5402" w:type="dxa"/>
            <w:gridSpan w:val="3"/>
            <w:tcBorders>
              <w:top w:val="single" w:sz="2" w:space="0" w:color="000000"/>
              <w:left w:val="single" w:sz="2" w:space="0" w:color="000000"/>
              <w:bottom w:val="single" w:sz="2" w:space="0" w:color="000000"/>
              <w:right w:val="single" w:sz="2" w:space="0" w:color="000000"/>
            </w:tcBorders>
          </w:tcPr>
          <w:p w14:paraId="3808D5B4" w14:textId="77777777" w:rsidR="007235B6" w:rsidRDefault="00C016F3">
            <w:pPr>
              <w:spacing w:after="0" w:line="259" w:lineRule="auto"/>
              <w:ind w:left="10" w:hanging="5"/>
              <w:jc w:val="left"/>
            </w:pPr>
            <w:r>
              <w:rPr>
                <w:sz w:val="18"/>
              </w:rPr>
              <w:t>Cumprir determinação formal ou instrução complementar da FISCALIZAÇÃO.</w:t>
            </w:r>
          </w:p>
        </w:tc>
        <w:tc>
          <w:tcPr>
            <w:tcW w:w="802" w:type="dxa"/>
            <w:tcBorders>
              <w:top w:val="single" w:sz="2" w:space="0" w:color="000000"/>
              <w:left w:val="single" w:sz="2" w:space="0" w:color="000000"/>
              <w:bottom w:val="single" w:sz="2" w:space="0" w:color="000000"/>
              <w:right w:val="single" w:sz="2" w:space="0" w:color="000000"/>
            </w:tcBorders>
            <w:vAlign w:val="center"/>
          </w:tcPr>
          <w:p w14:paraId="45FB270B" w14:textId="77777777" w:rsidR="007235B6" w:rsidRDefault="00C016F3">
            <w:pPr>
              <w:spacing w:after="0" w:line="259" w:lineRule="auto"/>
              <w:ind w:firstLine="0"/>
              <w:jc w:val="left"/>
            </w:pPr>
            <w:r>
              <w:rPr>
                <w:sz w:val="18"/>
              </w:rPr>
              <w:t>2</w:t>
            </w:r>
          </w:p>
        </w:tc>
        <w:tc>
          <w:tcPr>
            <w:tcW w:w="2019" w:type="dxa"/>
            <w:gridSpan w:val="2"/>
            <w:tcBorders>
              <w:top w:val="single" w:sz="2" w:space="0" w:color="000000"/>
              <w:left w:val="single" w:sz="2" w:space="0" w:color="000000"/>
              <w:bottom w:val="single" w:sz="2" w:space="0" w:color="000000"/>
              <w:right w:val="single" w:sz="2" w:space="0" w:color="000000"/>
            </w:tcBorders>
            <w:vAlign w:val="center"/>
          </w:tcPr>
          <w:p w14:paraId="4F15A3DE" w14:textId="77777777" w:rsidR="007235B6" w:rsidRDefault="00C016F3">
            <w:pPr>
              <w:spacing w:after="0" w:line="259" w:lineRule="auto"/>
              <w:ind w:left="10" w:firstLine="0"/>
              <w:jc w:val="left"/>
            </w:pPr>
            <w:r>
              <w:rPr>
                <w:sz w:val="18"/>
              </w:rPr>
              <w:t>Por ocorrência</w:t>
            </w:r>
          </w:p>
        </w:tc>
      </w:tr>
      <w:tr w:rsidR="007235B6" w14:paraId="141D74DE" w14:textId="77777777">
        <w:trPr>
          <w:trHeight w:val="826"/>
        </w:trPr>
        <w:tc>
          <w:tcPr>
            <w:tcW w:w="859" w:type="dxa"/>
            <w:gridSpan w:val="2"/>
            <w:tcBorders>
              <w:top w:val="single" w:sz="2" w:space="0" w:color="000000"/>
              <w:left w:val="single" w:sz="2" w:space="0" w:color="000000"/>
              <w:bottom w:val="single" w:sz="2" w:space="0" w:color="000000"/>
              <w:right w:val="single" w:sz="2" w:space="0" w:color="000000"/>
            </w:tcBorders>
            <w:vAlign w:val="center"/>
          </w:tcPr>
          <w:p w14:paraId="010D3512" w14:textId="77777777" w:rsidR="007235B6" w:rsidRDefault="00C016F3">
            <w:pPr>
              <w:spacing w:after="0" w:line="259" w:lineRule="auto"/>
              <w:ind w:left="14" w:firstLine="0"/>
              <w:jc w:val="left"/>
            </w:pPr>
            <w:r>
              <w:rPr>
                <w:sz w:val="18"/>
              </w:rPr>
              <w:t>12</w:t>
            </w:r>
          </w:p>
        </w:tc>
        <w:tc>
          <w:tcPr>
            <w:tcW w:w="5402" w:type="dxa"/>
            <w:gridSpan w:val="3"/>
            <w:tcBorders>
              <w:top w:val="single" w:sz="2" w:space="0" w:color="000000"/>
              <w:left w:val="single" w:sz="2" w:space="0" w:color="000000"/>
              <w:bottom w:val="single" w:sz="2" w:space="0" w:color="000000"/>
              <w:right w:val="single" w:sz="2" w:space="0" w:color="000000"/>
            </w:tcBorders>
          </w:tcPr>
          <w:p w14:paraId="72B99EEB" w14:textId="77777777" w:rsidR="007235B6" w:rsidRDefault="00C016F3">
            <w:pPr>
              <w:spacing w:after="0" w:line="259" w:lineRule="auto"/>
              <w:ind w:left="5" w:right="5" w:firstLine="0"/>
            </w:pPr>
            <w:r>
              <w:rPr>
                <w:sz w:val="18"/>
              </w:rPr>
              <w:t>Cumprir quaisquer dos itens do contrato e seus anexos não previstos nesta tabela de multas, após reincidência formalmente notificada pela unidade fiscalizadora.</w:t>
            </w:r>
          </w:p>
        </w:tc>
        <w:tc>
          <w:tcPr>
            <w:tcW w:w="802" w:type="dxa"/>
            <w:tcBorders>
              <w:top w:val="single" w:sz="2" w:space="0" w:color="000000"/>
              <w:left w:val="single" w:sz="2" w:space="0" w:color="000000"/>
              <w:bottom w:val="single" w:sz="2" w:space="0" w:color="000000"/>
              <w:right w:val="single" w:sz="2" w:space="0" w:color="000000"/>
            </w:tcBorders>
            <w:vAlign w:val="center"/>
          </w:tcPr>
          <w:p w14:paraId="5612A418" w14:textId="77777777" w:rsidR="007235B6" w:rsidRDefault="00C016F3">
            <w:pPr>
              <w:spacing w:after="0" w:line="259" w:lineRule="auto"/>
              <w:ind w:left="5" w:firstLine="0"/>
              <w:jc w:val="left"/>
            </w:pPr>
            <w:r>
              <w:rPr>
                <w:sz w:val="20"/>
              </w:rPr>
              <w:t>3</w:t>
            </w:r>
          </w:p>
        </w:tc>
        <w:tc>
          <w:tcPr>
            <w:tcW w:w="2019" w:type="dxa"/>
            <w:gridSpan w:val="2"/>
            <w:tcBorders>
              <w:top w:val="single" w:sz="2" w:space="0" w:color="000000"/>
              <w:left w:val="single" w:sz="2" w:space="0" w:color="000000"/>
              <w:bottom w:val="single" w:sz="2" w:space="0" w:color="000000"/>
              <w:right w:val="single" w:sz="2" w:space="0" w:color="000000"/>
            </w:tcBorders>
            <w:vAlign w:val="center"/>
          </w:tcPr>
          <w:p w14:paraId="242E025D" w14:textId="77777777" w:rsidR="007235B6" w:rsidRDefault="00C016F3">
            <w:pPr>
              <w:spacing w:after="0" w:line="259" w:lineRule="auto"/>
              <w:ind w:left="10" w:firstLine="0"/>
              <w:jc w:val="left"/>
            </w:pPr>
            <w:r>
              <w:rPr>
                <w:sz w:val="18"/>
              </w:rPr>
              <w:t>Por item e por ocorrência</w:t>
            </w:r>
          </w:p>
        </w:tc>
      </w:tr>
      <w:tr w:rsidR="007235B6" w14:paraId="0966D391" w14:textId="77777777">
        <w:trPr>
          <w:trHeight w:val="595"/>
        </w:trPr>
        <w:tc>
          <w:tcPr>
            <w:tcW w:w="859" w:type="dxa"/>
            <w:gridSpan w:val="2"/>
            <w:tcBorders>
              <w:top w:val="single" w:sz="2" w:space="0" w:color="000000"/>
              <w:left w:val="single" w:sz="2" w:space="0" w:color="000000"/>
              <w:bottom w:val="single" w:sz="2" w:space="0" w:color="000000"/>
              <w:right w:val="single" w:sz="2" w:space="0" w:color="000000"/>
            </w:tcBorders>
            <w:vAlign w:val="center"/>
          </w:tcPr>
          <w:p w14:paraId="49191C46" w14:textId="77777777" w:rsidR="007235B6" w:rsidRDefault="00C016F3">
            <w:pPr>
              <w:spacing w:after="0" w:line="259" w:lineRule="auto"/>
              <w:ind w:left="14" w:firstLine="0"/>
              <w:jc w:val="left"/>
            </w:pPr>
            <w:r>
              <w:rPr>
                <w:sz w:val="20"/>
              </w:rPr>
              <w:t>13</w:t>
            </w:r>
          </w:p>
        </w:tc>
        <w:tc>
          <w:tcPr>
            <w:tcW w:w="5402" w:type="dxa"/>
            <w:gridSpan w:val="3"/>
            <w:tcBorders>
              <w:top w:val="single" w:sz="2" w:space="0" w:color="000000"/>
              <w:left w:val="single" w:sz="2" w:space="0" w:color="000000"/>
              <w:bottom w:val="single" w:sz="2" w:space="0" w:color="000000"/>
              <w:right w:val="single" w:sz="2" w:space="0" w:color="000000"/>
            </w:tcBorders>
          </w:tcPr>
          <w:p w14:paraId="635E8909" w14:textId="77777777" w:rsidR="007235B6" w:rsidRDefault="00C016F3">
            <w:pPr>
              <w:spacing w:after="0" w:line="259" w:lineRule="auto"/>
              <w:ind w:left="5" w:firstLine="5"/>
            </w:pPr>
            <w:r>
              <w:rPr>
                <w:sz w:val="18"/>
              </w:rPr>
              <w:t>Entregar a garantia contratual eventualmente exigida nos termos e prazos estipulados.</w:t>
            </w:r>
          </w:p>
        </w:tc>
        <w:tc>
          <w:tcPr>
            <w:tcW w:w="802" w:type="dxa"/>
            <w:tcBorders>
              <w:top w:val="single" w:sz="2" w:space="0" w:color="000000"/>
              <w:left w:val="single" w:sz="2" w:space="0" w:color="000000"/>
              <w:bottom w:val="single" w:sz="2" w:space="0" w:color="000000"/>
              <w:right w:val="single" w:sz="2" w:space="0" w:color="000000"/>
            </w:tcBorders>
            <w:vAlign w:val="center"/>
          </w:tcPr>
          <w:p w14:paraId="3CBC15C8" w14:textId="77777777" w:rsidR="007235B6" w:rsidRDefault="00C016F3">
            <w:pPr>
              <w:spacing w:after="0" w:line="259" w:lineRule="auto"/>
              <w:ind w:left="14" w:firstLine="0"/>
              <w:jc w:val="left"/>
            </w:pPr>
            <w:r>
              <w:rPr>
                <w:sz w:val="18"/>
              </w:rPr>
              <w:t>1</w:t>
            </w:r>
          </w:p>
        </w:tc>
        <w:tc>
          <w:tcPr>
            <w:tcW w:w="2019" w:type="dxa"/>
            <w:gridSpan w:val="2"/>
            <w:tcBorders>
              <w:top w:val="single" w:sz="2" w:space="0" w:color="000000"/>
              <w:left w:val="single" w:sz="2" w:space="0" w:color="000000"/>
              <w:bottom w:val="single" w:sz="2" w:space="0" w:color="000000"/>
              <w:right w:val="single" w:sz="2" w:space="0" w:color="000000"/>
            </w:tcBorders>
            <w:vAlign w:val="center"/>
          </w:tcPr>
          <w:p w14:paraId="169C68A2" w14:textId="77777777" w:rsidR="007235B6" w:rsidRDefault="00C016F3">
            <w:pPr>
              <w:spacing w:after="0" w:line="259" w:lineRule="auto"/>
              <w:ind w:left="10" w:firstLine="0"/>
              <w:jc w:val="left"/>
            </w:pPr>
            <w:r>
              <w:rPr>
                <w:sz w:val="20"/>
              </w:rPr>
              <w:t>Por dia</w:t>
            </w:r>
          </w:p>
        </w:tc>
      </w:tr>
      <w:tr w:rsidR="007235B6" w14:paraId="7D2BA940" w14:textId="77777777">
        <w:trPr>
          <w:gridAfter w:val="1"/>
          <w:wAfter w:w="6" w:type="dxa"/>
          <w:trHeight w:val="792"/>
        </w:trPr>
        <w:tc>
          <w:tcPr>
            <w:tcW w:w="690" w:type="dxa"/>
            <w:tcBorders>
              <w:top w:val="single" w:sz="2" w:space="0" w:color="000000"/>
              <w:left w:val="single" w:sz="2" w:space="0" w:color="000000"/>
              <w:bottom w:val="single" w:sz="2" w:space="0" w:color="000000"/>
              <w:right w:val="single" w:sz="2" w:space="0" w:color="000000"/>
            </w:tcBorders>
            <w:vAlign w:val="center"/>
          </w:tcPr>
          <w:p w14:paraId="48CF0471" w14:textId="77777777" w:rsidR="007235B6" w:rsidRDefault="00C016F3">
            <w:pPr>
              <w:spacing w:after="0" w:line="259" w:lineRule="auto"/>
              <w:ind w:left="17" w:firstLine="0"/>
              <w:jc w:val="left"/>
            </w:pPr>
            <w:r>
              <w:rPr>
                <w:sz w:val="18"/>
              </w:rPr>
              <w:t>Item</w:t>
            </w:r>
          </w:p>
        </w:tc>
        <w:tc>
          <w:tcPr>
            <w:tcW w:w="2604" w:type="dxa"/>
            <w:gridSpan w:val="2"/>
            <w:tcBorders>
              <w:top w:val="single" w:sz="2" w:space="0" w:color="000000"/>
              <w:left w:val="single" w:sz="2" w:space="0" w:color="000000"/>
              <w:bottom w:val="single" w:sz="2" w:space="0" w:color="000000"/>
              <w:right w:val="single" w:sz="2" w:space="0" w:color="000000"/>
            </w:tcBorders>
            <w:vAlign w:val="center"/>
          </w:tcPr>
          <w:p w14:paraId="48EA47AE" w14:textId="77777777" w:rsidR="007235B6" w:rsidRDefault="00C016F3">
            <w:pPr>
              <w:spacing w:after="0" w:line="259" w:lineRule="auto"/>
              <w:ind w:firstLine="0"/>
              <w:jc w:val="left"/>
            </w:pPr>
            <w:r>
              <w:rPr>
                <w:sz w:val="18"/>
              </w:rPr>
              <w:t>Atividade ou Serviço</w:t>
            </w:r>
          </w:p>
        </w:tc>
        <w:tc>
          <w:tcPr>
            <w:tcW w:w="2336" w:type="dxa"/>
            <w:tcBorders>
              <w:top w:val="single" w:sz="2" w:space="0" w:color="000000"/>
              <w:left w:val="single" w:sz="2" w:space="0" w:color="000000"/>
              <w:bottom w:val="single" w:sz="2" w:space="0" w:color="000000"/>
              <w:right w:val="single" w:sz="2" w:space="0" w:color="000000"/>
            </w:tcBorders>
            <w:vAlign w:val="center"/>
          </w:tcPr>
          <w:p w14:paraId="5ECCB5E0" w14:textId="77777777" w:rsidR="007235B6" w:rsidRDefault="00C016F3">
            <w:pPr>
              <w:spacing w:after="0" w:line="259" w:lineRule="auto"/>
              <w:ind w:left="8" w:firstLine="0"/>
              <w:jc w:val="left"/>
            </w:pPr>
            <w:r>
              <w:rPr>
                <w:sz w:val="18"/>
              </w:rPr>
              <w:t>Métrica</w:t>
            </w:r>
          </w:p>
        </w:tc>
        <w:tc>
          <w:tcPr>
            <w:tcW w:w="3451" w:type="dxa"/>
            <w:gridSpan w:val="3"/>
            <w:tcBorders>
              <w:top w:val="single" w:sz="2" w:space="0" w:color="000000"/>
              <w:left w:val="single" w:sz="2" w:space="0" w:color="000000"/>
              <w:bottom w:val="single" w:sz="2" w:space="0" w:color="000000"/>
              <w:right w:val="single" w:sz="2" w:space="0" w:color="000000"/>
            </w:tcBorders>
            <w:vAlign w:val="center"/>
          </w:tcPr>
          <w:p w14:paraId="6E6A4024" w14:textId="77777777" w:rsidR="007235B6" w:rsidRDefault="00C016F3">
            <w:pPr>
              <w:spacing w:after="0" w:line="259" w:lineRule="auto"/>
              <w:ind w:left="62" w:firstLine="0"/>
              <w:jc w:val="left"/>
            </w:pPr>
            <w:r>
              <w:rPr>
                <w:sz w:val="18"/>
              </w:rPr>
              <w:t>Multa Pelo Não Cumprimento</w:t>
            </w:r>
          </w:p>
        </w:tc>
      </w:tr>
      <w:tr w:rsidR="007235B6" w14:paraId="1BB54BD6" w14:textId="77777777">
        <w:trPr>
          <w:gridAfter w:val="1"/>
          <w:wAfter w:w="6" w:type="dxa"/>
          <w:trHeight w:val="1733"/>
        </w:trPr>
        <w:tc>
          <w:tcPr>
            <w:tcW w:w="690" w:type="dxa"/>
            <w:tcBorders>
              <w:top w:val="single" w:sz="2" w:space="0" w:color="000000"/>
              <w:left w:val="single" w:sz="2" w:space="0" w:color="000000"/>
              <w:bottom w:val="single" w:sz="2" w:space="0" w:color="000000"/>
              <w:right w:val="single" w:sz="2" w:space="0" w:color="000000"/>
            </w:tcBorders>
            <w:vAlign w:val="center"/>
          </w:tcPr>
          <w:p w14:paraId="0F08E5FA" w14:textId="77777777" w:rsidR="007235B6" w:rsidRDefault="00C016F3">
            <w:pPr>
              <w:spacing w:after="0" w:line="259" w:lineRule="auto"/>
              <w:ind w:left="17" w:firstLine="0"/>
              <w:jc w:val="left"/>
            </w:pPr>
            <w:r>
              <w:rPr>
                <w:sz w:val="18"/>
              </w:rPr>
              <w:t>1</w:t>
            </w:r>
          </w:p>
        </w:tc>
        <w:tc>
          <w:tcPr>
            <w:tcW w:w="2604" w:type="dxa"/>
            <w:gridSpan w:val="2"/>
            <w:tcBorders>
              <w:top w:val="single" w:sz="2" w:space="0" w:color="000000"/>
              <w:left w:val="single" w:sz="2" w:space="0" w:color="000000"/>
              <w:bottom w:val="single" w:sz="2" w:space="0" w:color="000000"/>
              <w:right w:val="single" w:sz="2" w:space="0" w:color="000000"/>
            </w:tcBorders>
            <w:vAlign w:val="center"/>
          </w:tcPr>
          <w:p w14:paraId="636B66AF" w14:textId="77777777" w:rsidR="007235B6" w:rsidRDefault="00C016F3">
            <w:pPr>
              <w:spacing w:after="2"/>
              <w:ind w:left="5" w:right="2" w:firstLine="10"/>
            </w:pPr>
            <w:r>
              <w:rPr>
                <w:sz w:val="18"/>
              </w:rPr>
              <w:t>Entrega e instalação dos equipamentos contratados no(s) local(</w:t>
            </w:r>
            <w:proofErr w:type="spellStart"/>
            <w:r>
              <w:rPr>
                <w:sz w:val="18"/>
              </w:rPr>
              <w:t>is</w:t>
            </w:r>
            <w:proofErr w:type="spellEnd"/>
            <w:r>
              <w:rPr>
                <w:sz w:val="18"/>
              </w:rPr>
              <w:t>) indicado(s) pelo</w:t>
            </w:r>
          </w:p>
          <w:p w14:paraId="2A4F30A0" w14:textId="77777777" w:rsidR="007235B6" w:rsidRDefault="00C016F3">
            <w:pPr>
              <w:spacing w:after="0" w:line="259" w:lineRule="auto"/>
              <w:ind w:left="10" w:firstLine="0"/>
              <w:jc w:val="left"/>
            </w:pPr>
            <w:r>
              <w:rPr>
                <w:sz w:val="20"/>
              </w:rPr>
              <w:t>CONTRATANTE.</w:t>
            </w:r>
          </w:p>
        </w:tc>
        <w:tc>
          <w:tcPr>
            <w:tcW w:w="2336" w:type="dxa"/>
            <w:tcBorders>
              <w:top w:val="single" w:sz="2" w:space="0" w:color="000000"/>
              <w:left w:val="single" w:sz="2" w:space="0" w:color="000000"/>
              <w:bottom w:val="single" w:sz="2" w:space="0" w:color="000000"/>
              <w:right w:val="single" w:sz="2" w:space="0" w:color="000000"/>
            </w:tcBorders>
            <w:vAlign w:val="center"/>
          </w:tcPr>
          <w:p w14:paraId="3B0936ED" w14:textId="77777777" w:rsidR="007235B6" w:rsidRDefault="00C016F3">
            <w:pPr>
              <w:spacing w:after="0" w:line="259" w:lineRule="auto"/>
              <w:ind w:left="8" w:firstLine="0"/>
            </w:pPr>
            <w:r>
              <w:rPr>
                <w:sz w:val="18"/>
              </w:rPr>
              <w:t>Dias corridos a partir do 46</w:t>
            </w:r>
            <w:r>
              <w:rPr>
                <w:sz w:val="18"/>
                <w:vertAlign w:val="superscript"/>
              </w:rPr>
              <w:t xml:space="preserve">0 </w:t>
            </w:r>
            <w:r>
              <w:rPr>
                <w:sz w:val="18"/>
              </w:rPr>
              <w:t>dia até a entrega dos equipamentos, conforme designado no item 1 da Tabela Nível Mínimo de Serviço</w:t>
            </w:r>
          </w:p>
        </w:tc>
        <w:tc>
          <w:tcPr>
            <w:tcW w:w="3451" w:type="dxa"/>
            <w:gridSpan w:val="3"/>
            <w:tcBorders>
              <w:top w:val="single" w:sz="2" w:space="0" w:color="000000"/>
              <w:left w:val="single" w:sz="2" w:space="0" w:color="000000"/>
              <w:bottom w:val="single" w:sz="2" w:space="0" w:color="000000"/>
              <w:right w:val="single" w:sz="2" w:space="0" w:color="000000"/>
            </w:tcBorders>
          </w:tcPr>
          <w:p w14:paraId="6B8D02E7" w14:textId="77777777" w:rsidR="007235B6" w:rsidRDefault="00C016F3">
            <w:pPr>
              <w:spacing w:after="0" w:line="259" w:lineRule="auto"/>
              <w:ind w:left="58" w:right="52" w:firstLine="0"/>
            </w:pPr>
            <w:r>
              <w:rPr>
                <w:sz w:val="18"/>
              </w:rPr>
              <w:t>Serão faturados somente os equipamentos efetivamente entregues, sem prejuízo de multa de 10% do valor do contrato incidente sobre a parte inadimplida, mais 1% do valor do contrato por dia, incidente sobre a parte inadimplida, limitado a 10% do valor total do contrato.</w:t>
            </w:r>
          </w:p>
        </w:tc>
      </w:tr>
      <w:tr w:rsidR="007235B6" w14:paraId="1A25486B" w14:textId="77777777">
        <w:trPr>
          <w:gridAfter w:val="1"/>
          <w:wAfter w:w="6" w:type="dxa"/>
          <w:trHeight w:val="1272"/>
        </w:trPr>
        <w:tc>
          <w:tcPr>
            <w:tcW w:w="690" w:type="dxa"/>
            <w:tcBorders>
              <w:top w:val="single" w:sz="2" w:space="0" w:color="000000"/>
              <w:left w:val="single" w:sz="2" w:space="0" w:color="000000"/>
              <w:bottom w:val="single" w:sz="2" w:space="0" w:color="000000"/>
              <w:right w:val="single" w:sz="2" w:space="0" w:color="000000"/>
            </w:tcBorders>
            <w:vAlign w:val="center"/>
          </w:tcPr>
          <w:p w14:paraId="152B0439" w14:textId="77777777" w:rsidR="007235B6" w:rsidRDefault="00C016F3">
            <w:pPr>
              <w:spacing w:after="0" w:line="259" w:lineRule="auto"/>
              <w:ind w:left="8" w:firstLine="0"/>
              <w:jc w:val="left"/>
            </w:pPr>
            <w:r>
              <w:rPr>
                <w:sz w:val="18"/>
              </w:rPr>
              <w:lastRenderedPageBreak/>
              <w:t>2</w:t>
            </w:r>
          </w:p>
        </w:tc>
        <w:tc>
          <w:tcPr>
            <w:tcW w:w="2604" w:type="dxa"/>
            <w:gridSpan w:val="2"/>
            <w:tcBorders>
              <w:top w:val="single" w:sz="2" w:space="0" w:color="000000"/>
              <w:left w:val="single" w:sz="2" w:space="0" w:color="000000"/>
              <w:bottom w:val="single" w:sz="2" w:space="0" w:color="000000"/>
              <w:right w:val="single" w:sz="2" w:space="0" w:color="000000"/>
            </w:tcBorders>
            <w:vAlign w:val="center"/>
          </w:tcPr>
          <w:p w14:paraId="2E4DAA04" w14:textId="77777777" w:rsidR="007235B6" w:rsidRDefault="00C016F3">
            <w:pPr>
              <w:spacing w:after="0" w:line="259" w:lineRule="auto"/>
              <w:ind w:left="5" w:firstLine="10"/>
            </w:pPr>
            <w:r>
              <w:rPr>
                <w:sz w:val="18"/>
              </w:rPr>
              <w:t>Manutenção e reparo ou substituição de equipamentos.</w:t>
            </w:r>
          </w:p>
        </w:tc>
        <w:tc>
          <w:tcPr>
            <w:tcW w:w="2336" w:type="dxa"/>
            <w:tcBorders>
              <w:top w:val="single" w:sz="2" w:space="0" w:color="000000"/>
              <w:left w:val="single" w:sz="2" w:space="0" w:color="000000"/>
              <w:bottom w:val="single" w:sz="2" w:space="0" w:color="000000"/>
              <w:right w:val="single" w:sz="2" w:space="0" w:color="000000"/>
            </w:tcBorders>
            <w:vAlign w:val="center"/>
          </w:tcPr>
          <w:p w14:paraId="748034D7" w14:textId="77777777" w:rsidR="007235B6" w:rsidRDefault="00C016F3">
            <w:pPr>
              <w:spacing w:after="0" w:line="259" w:lineRule="auto"/>
              <w:ind w:left="8" w:right="5" w:firstLine="0"/>
            </w:pPr>
            <w:r>
              <w:rPr>
                <w:sz w:val="18"/>
              </w:rPr>
              <w:t>Dias úteis após o prazo designado no item 2 da Tabela Nível Mínimo de Serviço, de acordo com cada região.</w:t>
            </w:r>
          </w:p>
        </w:tc>
        <w:tc>
          <w:tcPr>
            <w:tcW w:w="3451" w:type="dxa"/>
            <w:gridSpan w:val="3"/>
            <w:tcBorders>
              <w:top w:val="single" w:sz="2" w:space="0" w:color="000000"/>
              <w:left w:val="single" w:sz="2" w:space="0" w:color="000000"/>
              <w:bottom w:val="single" w:sz="2" w:space="0" w:color="000000"/>
              <w:right w:val="single" w:sz="2" w:space="0" w:color="000000"/>
            </w:tcBorders>
          </w:tcPr>
          <w:p w14:paraId="757810B1" w14:textId="77777777" w:rsidR="007235B6" w:rsidRDefault="00C016F3">
            <w:pPr>
              <w:spacing w:after="0" w:line="259" w:lineRule="auto"/>
              <w:ind w:left="58" w:right="57" w:firstLine="14"/>
            </w:pPr>
            <w:r>
              <w:rPr>
                <w:sz w:val="18"/>
              </w:rPr>
              <w:t>10% do valor do contrato incidente sobre a parte inadimplida, mais 1% do valor do contrato por dia, incidente sobre a parte inadimplida, limitado a 30% do valor total do contrato</w:t>
            </w:r>
          </w:p>
        </w:tc>
      </w:tr>
      <w:tr w:rsidR="007235B6" w14:paraId="65A986DA" w14:textId="77777777">
        <w:trPr>
          <w:gridAfter w:val="1"/>
          <w:wAfter w:w="6" w:type="dxa"/>
          <w:trHeight w:val="1277"/>
        </w:trPr>
        <w:tc>
          <w:tcPr>
            <w:tcW w:w="690" w:type="dxa"/>
            <w:tcBorders>
              <w:top w:val="single" w:sz="2" w:space="0" w:color="000000"/>
              <w:left w:val="single" w:sz="2" w:space="0" w:color="000000"/>
              <w:bottom w:val="single" w:sz="2" w:space="0" w:color="000000"/>
              <w:right w:val="single" w:sz="2" w:space="0" w:color="000000"/>
            </w:tcBorders>
          </w:tcPr>
          <w:p w14:paraId="2357FCED" w14:textId="77777777" w:rsidR="007235B6" w:rsidRDefault="00C016F3">
            <w:pPr>
              <w:spacing w:after="0" w:line="259" w:lineRule="auto"/>
              <w:ind w:left="8" w:firstLine="0"/>
              <w:jc w:val="left"/>
            </w:pPr>
            <w:r>
              <w:t>3</w:t>
            </w:r>
          </w:p>
        </w:tc>
        <w:tc>
          <w:tcPr>
            <w:tcW w:w="2604" w:type="dxa"/>
            <w:gridSpan w:val="2"/>
            <w:tcBorders>
              <w:top w:val="single" w:sz="2" w:space="0" w:color="000000"/>
              <w:left w:val="single" w:sz="2" w:space="0" w:color="000000"/>
              <w:bottom w:val="single" w:sz="2" w:space="0" w:color="000000"/>
              <w:right w:val="single" w:sz="2" w:space="0" w:color="000000"/>
            </w:tcBorders>
            <w:vAlign w:val="center"/>
          </w:tcPr>
          <w:p w14:paraId="018ED197" w14:textId="77777777" w:rsidR="007235B6" w:rsidRDefault="00C016F3">
            <w:pPr>
              <w:spacing w:after="0" w:line="259" w:lineRule="auto"/>
              <w:ind w:left="5" w:firstLine="5"/>
              <w:jc w:val="left"/>
            </w:pPr>
            <w:r>
              <w:rPr>
                <w:sz w:val="18"/>
              </w:rPr>
              <w:t>Substituição temporária/reposição de equipamentos</w:t>
            </w:r>
          </w:p>
        </w:tc>
        <w:tc>
          <w:tcPr>
            <w:tcW w:w="2336" w:type="dxa"/>
            <w:tcBorders>
              <w:top w:val="single" w:sz="2" w:space="0" w:color="000000"/>
              <w:left w:val="single" w:sz="2" w:space="0" w:color="000000"/>
              <w:bottom w:val="single" w:sz="2" w:space="0" w:color="000000"/>
              <w:right w:val="single" w:sz="2" w:space="0" w:color="000000"/>
            </w:tcBorders>
            <w:vAlign w:val="center"/>
          </w:tcPr>
          <w:p w14:paraId="5F0B37E4" w14:textId="77777777" w:rsidR="007235B6" w:rsidRDefault="00C016F3">
            <w:pPr>
              <w:spacing w:after="0" w:line="259" w:lineRule="auto"/>
              <w:ind w:left="8" w:right="5" w:firstLine="0"/>
            </w:pPr>
            <w:r>
              <w:rPr>
                <w:sz w:val="18"/>
              </w:rPr>
              <w:t>Dias úteis após o prazo designado no item 3 da Tabela Nível Mínimo de Serviço, de acordo com cada região.</w:t>
            </w:r>
          </w:p>
        </w:tc>
        <w:tc>
          <w:tcPr>
            <w:tcW w:w="3451" w:type="dxa"/>
            <w:gridSpan w:val="3"/>
            <w:tcBorders>
              <w:top w:val="single" w:sz="2" w:space="0" w:color="000000"/>
              <w:left w:val="single" w:sz="2" w:space="0" w:color="000000"/>
              <w:bottom w:val="single" w:sz="2" w:space="0" w:color="000000"/>
              <w:right w:val="single" w:sz="2" w:space="0" w:color="000000"/>
            </w:tcBorders>
          </w:tcPr>
          <w:p w14:paraId="4C6BFBD9" w14:textId="77777777" w:rsidR="007235B6" w:rsidRDefault="00C016F3">
            <w:pPr>
              <w:spacing w:after="0" w:line="259" w:lineRule="auto"/>
              <w:ind w:left="58" w:right="57" w:firstLine="14"/>
            </w:pPr>
            <w:r>
              <w:rPr>
                <w:sz w:val="18"/>
              </w:rPr>
              <w:t>10% do valor do contrato incidente sobre a parte inadimplida, mais 1% do valor do contrato por dia, incidente sobre a parte inadimplida, limitado a 30% do valor total do contrato</w:t>
            </w:r>
          </w:p>
        </w:tc>
      </w:tr>
      <w:tr w:rsidR="007235B6" w14:paraId="39ECA4C1" w14:textId="77777777">
        <w:trPr>
          <w:gridAfter w:val="1"/>
          <w:wAfter w:w="6" w:type="dxa"/>
          <w:trHeight w:val="1272"/>
        </w:trPr>
        <w:tc>
          <w:tcPr>
            <w:tcW w:w="690" w:type="dxa"/>
            <w:tcBorders>
              <w:top w:val="single" w:sz="2" w:space="0" w:color="000000"/>
              <w:left w:val="single" w:sz="2" w:space="0" w:color="000000"/>
              <w:bottom w:val="single" w:sz="2" w:space="0" w:color="000000"/>
              <w:right w:val="single" w:sz="2" w:space="0" w:color="000000"/>
            </w:tcBorders>
            <w:vAlign w:val="center"/>
          </w:tcPr>
          <w:p w14:paraId="33A73CED" w14:textId="77777777" w:rsidR="007235B6" w:rsidRDefault="00C016F3">
            <w:pPr>
              <w:spacing w:after="0" w:line="259" w:lineRule="auto"/>
              <w:ind w:left="3" w:firstLine="0"/>
              <w:jc w:val="left"/>
            </w:pPr>
            <w:r>
              <w:rPr>
                <w:sz w:val="20"/>
              </w:rPr>
              <w:t>4</w:t>
            </w:r>
          </w:p>
        </w:tc>
        <w:tc>
          <w:tcPr>
            <w:tcW w:w="2604" w:type="dxa"/>
            <w:gridSpan w:val="2"/>
            <w:tcBorders>
              <w:top w:val="single" w:sz="2" w:space="0" w:color="000000"/>
              <w:left w:val="single" w:sz="2" w:space="0" w:color="000000"/>
              <w:bottom w:val="single" w:sz="2" w:space="0" w:color="000000"/>
              <w:right w:val="single" w:sz="2" w:space="0" w:color="000000"/>
            </w:tcBorders>
            <w:vAlign w:val="center"/>
          </w:tcPr>
          <w:p w14:paraId="31D920DF" w14:textId="77777777" w:rsidR="007235B6" w:rsidRDefault="00C016F3">
            <w:pPr>
              <w:spacing w:after="0" w:line="259" w:lineRule="auto"/>
              <w:ind w:left="10" w:right="7" w:firstLine="0"/>
            </w:pPr>
            <w:r>
              <w:rPr>
                <w:sz w:val="18"/>
              </w:rPr>
              <w:t>Substituição de forma definitiva por um novo, de primeiro uso, caso o equipamento original não possa ser recuperado.</w:t>
            </w:r>
          </w:p>
        </w:tc>
        <w:tc>
          <w:tcPr>
            <w:tcW w:w="2336" w:type="dxa"/>
            <w:tcBorders>
              <w:top w:val="single" w:sz="2" w:space="0" w:color="000000"/>
              <w:left w:val="single" w:sz="2" w:space="0" w:color="000000"/>
              <w:bottom w:val="single" w:sz="2" w:space="0" w:color="000000"/>
              <w:right w:val="single" w:sz="2" w:space="0" w:color="000000"/>
            </w:tcBorders>
          </w:tcPr>
          <w:p w14:paraId="71CEDD81" w14:textId="77777777" w:rsidR="007235B6" w:rsidRDefault="00C016F3">
            <w:pPr>
              <w:spacing w:after="0" w:line="259" w:lineRule="auto"/>
              <w:ind w:left="3" w:right="5" w:firstLine="5"/>
            </w:pPr>
            <w:r>
              <w:rPr>
                <w:sz w:val="18"/>
              </w:rPr>
              <w:t>Dias corridos após o prazo designado no item 4 da Tabela Nível Mínimo de serviço da substituição definitiva do equipamento</w:t>
            </w:r>
          </w:p>
        </w:tc>
        <w:tc>
          <w:tcPr>
            <w:tcW w:w="3451" w:type="dxa"/>
            <w:gridSpan w:val="3"/>
            <w:tcBorders>
              <w:top w:val="single" w:sz="2" w:space="0" w:color="000000"/>
              <w:left w:val="single" w:sz="2" w:space="0" w:color="000000"/>
              <w:bottom w:val="single" w:sz="2" w:space="0" w:color="000000"/>
              <w:right w:val="single" w:sz="2" w:space="0" w:color="000000"/>
            </w:tcBorders>
          </w:tcPr>
          <w:p w14:paraId="28149D8B" w14:textId="77777777" w:rsidR="007235B6" w:rsidRDefault="00C016F3">
            <w:pPr>
              <w:spacing w:after="0" w:line="259" w:lineRule="auto"/>
              <w:ind w:left="58" w:right="57" w:firstLine="14"/>
            </w:pPr>
            <w:r>
              <w:rPr>
                <w:sz w:val="18"/>
              </w:rPr>
              <w:t>10% do valor do contrato incidente sobre a parte inadimplida, mais 1% do valor do contrato por dia, incidente sobre a parte inadimplida, limitado a 30% do valor total do contrato</w:t>
            </w:r>
          </w:p>
        </w:tc>
      </w:tr>
    </w:tbl>
    <w:p w14:paraId="46794FFD" w14:textId="77777777" w:rsidR="007235B6" w:rsidRDefault="00C016F3">
      <w:pPr>
        <w:numPr>
          <w:ilvl w:val="1"/>
          <w:numId w:val="5"/>
        </w:numPr>
        <w:ind w:right="4" w:hanging="562"/>
      </w:pPr>
      <w:r>
        <w:t>A sanção de multa poderá ser aplicada à CONTRATADA juntamente com a de impedimento de licitar e contratar estabelecida no item 13.1 desta cláusula;</w:t>
      </w:r>
    </w:p>
    <w:p w14:paraId="36FE6884" w14:textId="77777777" w:rsidR="007235B6" w:rsidRDefault="00C016F3">
      <w:pPr>
        <w:numPr>
          <w:ilvl w:val="1"/>
          <w:numId w:val="5"/>
        </w:numPr>
        <w:ind w:right="4" w:hanging="562"/>
      </w:pPr>
      <w:r>
        <w:t>As infrações serão consideradas reincidentes se, no prazo de 07 (sete) dias corridos a contar da aplicação da penalidade, a CONTRATADA cometer a mesma infração, cabendo a aplicação em dobro das multas correspondentes, sem prejuízo da rescisão contratual;</w:t>
      </w:r>
    </w:p>
    <w:p w14:paraId="58FC4DFE" w14:textId="77777777" w:rsidR="007235B6" w:rsidRDefault="00C016F3">
      <w:pPr>
        <w:numPr>
          <w:ilvl w:val="1"/>
          <w:numId w:val="5"/>
        </w:numPr>
        <w:spacing w:after="32"/>
        <w:ind w:right="4" w:hanging="562"/>
      </w:pPr>
      <w:r>
        <w:t xml:space="preserve">Nenhuma penalidade será aplicada sem o devido Processo Administrativo de Aplicação de Penalidade - PAAP, devendo ser observado o disposto da Lei Federal </w:t>
      </w:r>
      <w:proofErr w:type="gramStart"/>
      <w:r>
        <w:t xml:space="preserve">n </w:t>
      </w:r>
      <w:r>
        <w:rPr>
          <w:vertAlign w:val="superscript"/>
        </w:rPr>
        <w:t>o</w:t>
      </w:r>
      <w:proofErr w:type="gramEnd"/>
      <w:r>
        <w:rPr>
          <w:vertAlign w:val="superscript"/>
        </w:rPr>
        <w:t xml:space="preserve"> </w:t>
      </w:r>
      <w:r>
        <w:t>8.666/93;</w:t>
      </w:r>
    </w:p>
    <w:p w14:paraId="6248F265" w14:textId="77777777" w:rsidR="007235B6" w:rsidRDefault="00C016F3">
      <w:pPr>
        <w:numPr>
          <w:ilvl w:val="1"/>
          <w:numId w:val="5"/>
        </w:numPr>
        <w:ind w:right="4" w:hanging="562"/>
      </w:pPr>
      <w:r>
        <w:t>A critério da autoridade competente, o valor da multa poderá ser descontado do pagamento a ser efetuado ao contratado, inclusive antes da execução da garantia contratual eventualmente exigida, quando esta não for prestada sob a forma de caução em dinheiro;</w:t>
      </w:r>
    </w:p>
    <w:p w14:paraId="238806D4" w14:textId="77777777" w:rsidR="007235B6" w:rsidRDefault="00C016F3">
      <w:pPr>
        <w:numPr>
          <w:ilvl w:val="1"/>
          <w:numId w:val="5"/>
        </w:numPr>
        <w:ind w:right="4" w:hanging="562"/>
      </w:pPr>
      <w:r>
        <w:t>Caso o valor a ser pago ao contratado seja insuficiente para satisfação da multa, a diferença será descontada da garantia contratual eventualmente exigida;</w:t>
      </w:r>
    </w:p>
    <w:p w14:paraId="347AA957" w14:textId="77777777" w:rsidR="007235B6" w:rsidRDefault="00C016F3">
      <w:pPr>
        <w:numPr>
          <w:ilvl w:val="1"/>
          <w:numId w:val="5"/>
        </w:numPr>
        <w:ind w:right="4" w:hanging="562"/>
      </w:pPr>
      <w:r>
        <w:t>Caso a faculdade prevista no item 13.11 não tenha sido exercida e verificada a insuficiência da garantia eventualmente exigida para satisfação integral da multa, o saldo remanescente será descontado de pagamentos devidos ao contratado;</w:t>
      </w:r>
    </w:p>
    <w:p w14:paraId="60BF3C87" w14:textId="77777777" w:rsidR="007235B6" w:rsidRDefault="00C016F3">
      <w:pPr>
        <w:numPr>
          <w:ilvl w:val="1"/>
          <w:numId w:val="5"/>
        </w:numPr>
        <w:ind w:right="4" w:hanging="562"/>
      </w:pPr>
      <w:r>
        <w:t>Após esgotados os meios de execução direta da sanção de multa indicados nos itens 13.12 e 13.13 acima, o contratado será notificado para recolher a importância devida no prazo de 15 (quinze) dias, contados do recebimento da comunicação oficial;</w:t>
      </w:r>
    </w:p>
    <w:p w14:paraId="238203A7" w14:textId="77777777" w:rsidR="007235B6" w:rsidRDefault="00C016F3">
      <w:pPr>
        <w:numPr>
          <w:ilvl w:val="1"/>
          <w:numId w:val="5"/>
        </w:numPr>
        <w:ind w:right="4" w:hanging="562"/>
      </w:pPr>
      <w:r>
        <w:t>Decorrido o prazo previsto no item 13.14, o contratante encaminhará a multa para cobrança judicial;</w:t>
      </w:r>
    </w:p>
    <w:p w14:paraId="4DD2D3C4" w14:textId="77777777" w:rsidR="007235B6" w:rsidRDefault="00C016F3">
      <w:pPr>
        <w:numPr>
          <w:ilvl w:val="1"/>
          <w:numId w:val="5"/>
        </w:numPr>
        <w:ind w:right="4" w:hanging="562"/>
      </w:pPr>
      <w:r>
        <w:t>Caso o valor da garantia eventualmente exigida seja utilizado, no todo ou em parte, para o pagamento da multa, esta deve ser complementada pelo contratado no prazo de até 10 (dez) dias úteis, a contar da solicitação da contratante;</w:t>
      </w:r>
    </w:p>
    <w:p w14:paraId="2C12E597" w14:textId="77777777" w:rsidR="007235B6" w:rsidRDefault="00C016F3">
      <w:pPr>
        <w:numPr>
          <w:ilvl w:val="1"/>
          <w:numId w:val="5"/>
        </w:numPr>
        <w:spacing w:after="287"/>
        <w:ind w:right="4" w:hanging="562"/>
      </w:pPr>
      <w:r>
        <w:t>A Administração poderá, em situações excepcionais devidamente motivadas, efetuar a retenção cautelar do valor da multa antes da conclusão do procedimento administrativo.</w:t>
      </w:r>
    </w:p>
    <w:p w14:paraId="6BFE8E18" w14:textId="77777777" w:rsidR="007235B6" w:rsidRDefault="00C016F3" w:rsidP="00B83183">
      <w:pPr>
        <w:pStyle w:val="Ttulo1"/>
        <w:shd w:val="clear" w:color="auto" w:fill="E2EFD9" w:themeFill="accent6" w:themeFillTint="33"/>
        <w:ind w:left="-1"/>
      </w:pPr>
      <w:r>
        <w:lastRenderedPageBreak/>
        <w:t>14</w:t>
      </w:r>
      <w:r w:rsidRPr="00B83183">
        <w:rPr>
          <w:b/>
          <w:bCs/>
        </w:rPr>
        <w:t>. CLÁUSULA DÉCIMA QUARTA - DA RESCISÃO</w:t>
      </w:r>
    </w:p>
    <w:p w14:paraId="1F9E306C" w14:textId="77777777" w:rsidR="007235B6" w:rsidRDefault="00C016F3">
      <w:pPr>
        <w:spacing w:after="243"/>
        <w:ind w:left="9" w:right="4"/>
      </w:pPr>
      <w:r>
        <w:t>14.1. A inexecução total do Contrato ensejará a sua rescisão, enquanto a inexecução parcial poderá ensejar a sua rescisão, com as consequências cabíveis, conforme disposto na Lei de Licitações.</w:t>
      </w:r>
    </w:p>
    <w:p w14:paraId="12B462E6" w14:textId="77777777" w:rsidR="007235B6" w:rsidRDefault="00C016F3">
      <w:pPr>
        <w:spacing w:after="246"/>
        <w:ind w:left="9" w:right="4"/>
      </w:pPr>
      <w:r>
        <w:t>14.2. A rescisão poderá ser:</w:t>
      </w:r>
    </w:p>
    <w:p w14:paraId="2D42C5DB" w14:textId="77777777" w:rsidR="007235B6" w:rsidRDefault="00C016F3">
      <w:pPr>
        <w:ind w:left="9" w:right="4"/>
      </w:pPr>
      <w:r>
        <w:t>14.2.1. Por ato unilateral e escrito da Contratante;</w:t>
      </w:r>
    </w:p>
    <w:p w14:paraId="75AD3427" w14:textId="77777777" w:rsidR="007235B6" w:rsidRDefault="00C016F3">
      <w:pPr>
        <w:ind w:left="9" w:right="4"/>
      </w:pPr>
      <w:r>
        <w:t>14.2.2. Amigável, por acordo entre as partes, reduzida a termo no processo de contratação, desde que haja conveniência para a Prefeitura do Paulista; e</w:t>
      </w:r>
    </w:p>
    <w:p w14:paraId="10B6B4F5" w14:textId="77777777" w:rsidR="007235B6" w:rsidRDefault="00C016F3">
      <w:pPr>
        <w:spacing w:after="293"/>
        <w:ind w:left="9" w:right="4"/>
      </w:pPr>
      <w:r>
        <w:t>14.2.3. Judicial, por determinação judicial.</w:t>
      </w:r>
    </w:p>
    <w:p w14:paraId="4C48C6FD" w14:textId="77777777" w:rsidR="007235B6" w:rsidRDefault="00C016F3">
      <w:pPr>
        <w:spacing w:after="288"/>
        <w:ind w:left="9" w:right="4"/>
      </w:pPr>
      <w:r>
        <w:t>14.3. A rescisão amigável deverá ser precedida de autorização escrita e fundamentada da autoridade competente.</w:t>
      </w:r>
    </w:p>
    <w:p w14:paraId="1F06A34A" w14:textId="77777777" w:rsidR="007235B6" w:rsidRDefault="00C016F3">
      <w:pPr>
        <w:spacing w:after="285"/>
        <w:ind w:left="9" w:right="4"/>
      </w:pPr>
      <w:r>
        <w:t>14.4. A rescisão amigável não será cabível nos casos em que forem constatados descumprimentos contratuais sem apuração de responsabilidade iniciada ou com apuração ainda em curso.</w:t>
      </w:r>
    </w:p>
    <w:p w14:paraId="5CB31D61" w14:textId="77777777" w:rsidR="007235B6" w:rsidRDefault="00C016F3">
      <w:pPr>
        <w:spacing w:after="247"/>
        <w:ind w:left="9" w:right="4"/>
      </w:pPr>
      <w:r>
        <w:t>14.5. Os casos de rescisão contratual serão formalmente motivados, assegurando-se à Contratada o direito à prévia e ampla defesa de seus direitos.</w:t>
      </w:r>
    </w:p>
    <w:p w14:paraId="5E7B07B9" w14:textId="77777777" w:rsidR="007235B6" w:rsidRDefault="00C016F3">
      <w:pPr>
        <w:spacing w:after="262"/>
        <w:ind w:left="9" w:right="4"/>
      </w:pPr>
      <w:r>
        <w:t>14.6. A rescisão por ato unilateral da Contratante acarreta as seguintes consequências, sem prejuízo das sanções previstas nas cláusulas precedentes:</w:t>
      </w:r>
    </w:p>
    <w:p w14:paraId="30E43D38" w14:textId="77777777" w:rsidR="007235B6" w:rsidRDefault="00C016F3">
      <w:pPr>
        <w:ind w:left="9" w:right="4"/>
      </w:pPr>
      <w:r>
        <w:t>14.6.1. Assunção imediata do objeto contratado, pela Contratante, no estado e local em que se encontrar;</w:t>
      </w:r>
    </w:p>
    <w:p w14:paraId="3F0D4E3B" w14:textId="77777777" w:rsidR="007235B6" w:rsidRDefault="00C016F3">
      <w:pPr>
        <w:spacing w:after="289"/>
        <w:ind w:left="9" w:right="4"/>
      </w:pPr>
      <w:r>
        <w:t>14.6.2. Execução da garantia contratual, para ressarcimento pelos eventuais prejuízos sofridos; e 14.6.3. Na hipótese de insuficiência da garantia contratual, a retenção dos créditos decorrentes do Contrato até o limite dos prejuízos sofridos pela Prefeitura do Paulista.</w:t>
      </w:r>
    </w:p>
    <w:p w14:paraId="7C7F12CF" w14:textId="77777777" w:rsidR="007235B6" w:rsidRDefault="00C016F3">
      <w:pPr>
        <w:ind w:left="9" w:right="4"/>
      </w:pPr>
      <w:r>
        <w:t xml:space="preserve">14.7. A rescisão deverá ser formalizada </w:t>
      </w:r>
      <w:proofErr w:type="spellStart"/>
      <w:r>
        <w:t>por</w:t>
      </w:r>
      <w:proofErr w:type="spellEnd"/>
      <w:r>
        <w:t xml:space="preserve"> termo de rescisão unilateral ou distrato, no caso de rescisão amigável, devendo o respectivo extrato ser publicado no Diário Oficial da União.</w:t>
      </w:r>
    </w:p>
    <w:p w14:paraId="32018630" w14:textId="77777777" w:rsidR="007235B6" w:rsidRDefault="00C016F3">
      <w:pPr>
        <w:spacing w:after="237"/>
        <w:ind w:left="9" w:right="4"/>
      </w:pPr>
      <w:r>
        <w:t>14.8. O termo de rescisão, sempre que possível, será precedido:</w:t>
      </w:r>
    </w:p>
    <w:p w14:paraId="7F85A3FE" w14:textId="77777777" w:rsidR="007235B6" w:rsidRDefault="00C016F3">
      <w:pPr>
        <w:ind w:left="9" w:right="4"/>
      </w:pPr>
      <w:r>
        <w:t>14.8.1. Balanço dos eventos contratuais já cumpridos ou parcialmente cumpridos;</w:t>
      </w:r>
    </w:p>
    <w:p w14:paraId="44F14F32" w14:textId="77777777" w:rsidR="007235B6" w:rsidRDefault="00C016F3">
      <w:pPr>
        <w:ind w:left="9" w:right="4"/>
      </w:pPr>
      <w:r>
        <w:t>14.8.2. Relação dos pagamentos já efetuados e ainda devidos;</w:t>
      </w:r>
    </w:p>
    <w:p w14:paraId="7877F7D1" w14:textId="77777777" w:rsidR="007235B6" w:rsidRDefault="00C016F3">
      <w:pPr>
        <w:spacing w:after="265"/>
        <w:ind w:left="9" w:right="4"/>
      </w:pPr>
      <w:r>
        <w:t>14.8.3. Indenizações e multas.</w:t>
      </w:r>
    </w:p>
    <w:p w14:paraId="2D6B1825" w14:textId="77777777" w:rsidR="007235B6" w:rsidRPr="00B83183" w:rsidRDefault="00C016F3" w:rsidP="00B83183">
      <w:pPr>
        <w:numPr>
          <w:ilvl w:val="0"/>
          <w:numId w:val="6"/>
        </w:numPr>
        <w:shd w:val="clear" w:color="auto" w:fill="E2EFD9" w:themeFill="accent6" w:themeFillTint="33"/>
        <w:spacing w:after="236" w:line="265" w:lineRule="auto"/>
        <w:ind w:hanging="422"/>
        <w:jc w:val="left"/>
        <w:rPr>
          <w:b/>
          <w:bCs/>
        </w:rPr>
      </w:pPr>
      <w:r w:rsidRPr="00B83183">
        <w:rPr>
          <w:b/>
          <w:bCs/>
          <w:sz w:val="24"/>
        </w:rPr>
        <w:t>CLÁUSULA VIGÉSIMA - DA ALTERAÇÃO DO CONTRATO</w:t>
      </w:r>
    </w:p>
    <w:p w14:paraId="008A09CE" w14:textId="77777777" w:rsidR="007235B6" w:rsidRDefault="00C016F3">
      <w:pPr>
        <w:numPr>
          <w:ilvl w:val="1"/>
          <w:numId w:val="6"/>
        </w:numPr>
        <w:spacing w:after="280"/>
        <w:ind w:right="4"/>
      </w:pPr>
      <w:r>
        <w:t>O presente Contrato poderá ser alterado nas hipóteses previstas na Lei Geral de Licitações e Contratos Administrativos, vedando-se alterações que resultem em violação ao dever de licitar.</w:t>
      </w:r>
    </w:p>
    <w:p w14:paraId="4AA6C674" w14:textId="77777777" w:rsidR="007235B6" w:rsidRDefault="00C016F3">
      <w:pPr>
        <w:numPr>
          <w:ilvl w:val="1"/>
          <w:numId w:val="6"/>
        </w:numPr>
        <w:spacing w:after="289"/>
        <w:ind w:right="4"/>
      </w:pPr>
      <w:r>
        <w:t>A Contratada poderá aceitar, nas mesmas condições contratuais, os acréscimos ou supressões que se fizerem necessárias, até 25% (vinte e cinco por cento) do valor inicial atualizado do contrato.</w:t>
      </w:r>
    </w:p>
    <w:p w14:paraId="7B1826D5" w14:textId="77777777" w:rsidR="007235B6" w:rsidRDefault="00C016F3">
      <w:pPr>
        <w:numPr>
          <w:ilvl w:val="1"/>
          <w:numId w:val="6"/>
        </w:numPr>
        <w:spacing w:after="278"/>
        <w:ind w:right="4"/>
      </w:pPr>
      <w:r>
        <w:lastRenderedPageBreak/>
        <w:t>Nenhum acréscimo ou supressão poderá exceder o limite estabelecido no item anterior, salvo as supressões resultantes de acordo celebrado entre os contratantes.</w:t>
      </w:r>
    </w:p>
    <w:p w14:paraId="6896A4C0" w14:textId="77777777" w:rsidR="007235B6" w:rsidRPr="00B83183" w:rsidRDefault="00C016F3" w:rsidP="00B83183">
      <w:pPr>
        <w:numPr>
          <w:ilvl w:val="0"/>
          <w:numId w:val="6"/>
        </w:numPr>
        <w:shd w:val="clear" w:color="auto" w:fill="E2EFD9" w:themeFill="accent6" w:themeFillTint="33"/>
        <w:spacing w:after="226" w:line="259" w:lineRule="auto"/>
        <w:ind w:hanging="422"/>
        <w:jc w:val="left"/>
        <w:rPr>
          <w:b/>
          <w:bCs/>
        </w:rPr>
      </w:pPr>
      <w:r w:rsidRPr="00B83183">
        <w:rPr>
          <w:b/>
          <w:bCs/>
          <w:sz w:val="26"/>
        </w:rPr>
        <w:t>CLÁUSULA DÉCIMO SEXTO - DA ALTERAÇÃO SUBJETIVA</w:t>
      </w:r>
    </w:p>
    <w:p w14:paraId="763B3ED3" w14:textId="77777777" w:rsidR="007235B6" w:rsidRDefault="00C016F3">
      <w:pPr>
        <w:numPr>
          <w:ilvl w:val="1"/>
          <w:numId w:val="6"/>
        </w:numPr>
        <w:spacing w:after="206"/>
        <w:ind w:right="4"/>
      </w:pPr>
      <w:r>
        <w:t>Não será admitida a fusão, cisão ou incorporação da contratada com/em outra pessoa jurídica.</w:t>
      </w:r>
    </w:p>
    <w:p w14:paraId="59E62621" w14:textId="77777777" w:rsidR="007235B6" w:rsidRPr="00B83183" w:rsidRDefault="00C016F3" w:rsidP="00B83183">
      <w:pPr>
        <w:pStyle w:val="Ttulo1"/>
        <w:shd w:val="clear" w:color="auto" w:fill="E2EFD9" w:themeFill="accent6" w:themeFillTint="33"/>
        <w:ind w:left="-1"/>
        <w:rPr>
          <w:b/>
          <w:bCs/>
        </w:rPr>
      </w:pPr>
      <w:r>
        <w:t xml:space="preserve">17. </w:t>
      </w:r>
      <w:r w:rsidRPr="00B83183">
        <w:rPr>
          <w:b/>
          <w:bCs/>
        </w:rPr>
        <w:t>CLÁUSULA DÉCIMA SÉTIMA. DAS VEDAÇÕES</w:t>
      </w:r>
    </w:p>
    <w:p w14:paraId="6D519508" w14:textId="77777777" w:rsidR="007235B6" w:rsidRDefault="00C016F3">
      <w:pPr>
        <w:spacing w:after="185"/>
        <w:ind w:left="9" w:right="4"/>
      </w:pPr>
      <w:r>
        <w:t>17.1. É vedado à CONTRATADA:</w:t>
      </w:r>
    </w:p>
    <w:p w14:paraId="6DCF33F6" w14:textId="77777777" w:rsidR="007235B6" w:rsidRDefault="00C016F3">
      <w:pPr>
        <w:ind w:left="9" w:right="4"/>
      </w:pPr>
      <w:r>
        <w:t>17.1.1. Caucionar ou utilizar este Termo de Contrato para qualquer operação financeira;</w:t>
      </w:r>
    </w:p>
    <w:p w14:paraId="41095F7A" w14:textId="77777777" w:rsidR="007235B6" w:rsidRDefault="00C016F3">
      <w:pPr>
        <w:ind w:left="9" w:right="4"/>
      </w:pPr>
      <w:r>
        <w:t>17.1.2. Interromper a execução contratual sob alegação de inadimplemento por parte da</w:t>
      </w:r>
    </w:p>
    <w:p w14:paraId="1FA08F95" w14:textId="77777777" w:rsidR="007235B6" w:rsidRDefault="00C016F3">
      <w:pPr>
        <w:spacing w:after="3" w:line="265" w:lineRule="auto"/>
        <w:ind w:left="14" w:hanging="10"/>
        <w:jc w:val="left"/>
      </w:pPr>
      <w:r>
        <w:rPr>
          <w:sz w:val="24"/>
        </w:rPr>
        <w:t>CONTRATANTE, salvo nos casos previstos em lei;</w:t>
      </w:r>
    </w:p>
    <w:p w14:paraId="6DB10CCF" w14:textId="77777777" w:rsidR="007235B6" w:rsidRDefault="00C016F3">
      <w:pPr>
        <w:spacing w:after="262"/>
        <w:ind w:left="9" w:right="4"/>
      </w:pPr>
      <w:r>
        <w:t>17.1.3. Subcontratar, na íntegra ou parcialmente, o objeto do presente Contrato.</w:t>
      </w:r>
    </w:p>
    <w:p w14:paraId="3C455E8E" w14:textId="77777777" w:rsidR="007235B6" w:rsidRPr="00B83183" w:rsidRDefault="00C016F3" w:rsidP="00B83183">
      <w:pPr>
        <w:shd w:val="clear" w:color="auto" w:fill="E2EFD9" w:themeFill="accent6" w:themeFillTint="33"/>
        <w:spacing w:after="227" w:line="265" w:lineRule="auto"/>
        <w:ind w:left="14" w:hanging="10"/>
        <w:jc w:val="left"/>
        <w:rPr>
          <w:b/>
          <w:bCs/>
        </w:rPr>
      </w:pPr>
      <w:r>
        <w:rPr>
          <w:sz w:val="24"/>
        </w:rPr>
        <w:t>18.</w:t>
      </w:r>
      <w:r w:rsidRPr="00B83183">
        <w:rPr>
          <w:b/>
          <w:bCs/>
          <w:sz w:val="24"/>
        </w:rPr>
        <w:t>CLÁUSULA DÉCIMA OITAVA - DA VINCULAÇÃO</w:t>
      </w:r>
    </w:p>
    <w:p w14:paraId="4C494314" w14:textId="77777777" w:rsidR="007235B6" w:rsidRDefault="00C016F3">
      <w:pPr>
        <w:spacing w:after="252"/>
        <w:ind w:left="9" w:right="4"/>
      </w:pPr>
      <w:r>
        <w:t>18.1. Consideram-se integrantes do presente Instrumento Contratual os termos do Edital de Pregão Eletrônico n</w:t>
      </w:r>
      <w:r>
        <w:rPr>
          <w:vertAlign w:val="superscript"/>
        </w:rPr>
        <w:t xml:space="preserve">o </w:t>
      </w:r>
      <w:r>
        <w:t>071/2023 - Processo Licitatório n</w:t>
      </w:r>
      <w:r>
        <w:rPr>
          <w:vertAlign w:val="superscript"/>
        </w:rPr>
        <w:t xml:space="preserve">o </w:t>
      </w:r>
      <w:r>
        <w:t>27912023 e seus Anexos, assim como a Proposta da Contratada e demais documentos pertinentes, independente de transcrição.</w:t>
      </w:r>
    </w:p>
    <w:p w14:paraId="319F39C6" w14:textId="77777777" w:rsidR="007235B6" w:rsidRDefault="00C016F3" w:rsidP="00B83183">
      <w:pPr>
        <w:pStyle w:val="Ttulo1"/>
        <w:shd w:val="clear" w:color="auto" w:fill="E2EFD9" w:themeFill="accent6" w:themeFillTint="33"/>
        <w:spacing w:after="157"/>
        <w:ind w:left="-1"/>
      </w:pPr>
      <w:r>
        <w:t xml:space="preserve">19. </w:t>
      </w:r>
      <w:r w:rsidRPr="00B83183">
        <w:rPr>
          <w:b/>
          <w:bCs/>
        </w:rPr>
        <w:t>CLÁUSULA DÉCIMA NONA DA MANUTENÇÃO DA QUALIFICAÇÃO E HABILITAÇÃO</w:t>
      </w:r>
    </w:p>
    <w:p w14:paraId="44781CCC" w14:textId="77777777" w:rsidR="007235B6" w:rsidRDefault="00C016F3">
      <w:pPr>
        <w:spacing w:after="252"/>
        <w:ind w:left="9" w:right="4"/>
      </w:pPr>
      <w:r>
        <w:t>19.1. A Contratada se obriga a manter durante todo o período de execução do objeto deste Contrato, em compatibilidade com as obrigações assumidas, as condições de habilitação e qualificações exigidas na licitação.</w:t>
      </w:r>
    </w:p>
    <w:p w14:paraId="4EF59CF8" w14:textId="77777777" w:rsidR="007235B6" w:rsidRPr="00B83183" w:rsidRDefault="00C016F3" w:rsidP="00B83183">
      <w:pPr>
        <w:pStyle w:val="Ttulo1"/>
        <w:shd w:val="clear" w:color="auto" w:fill="E2EFD9" w:themeFill="accent6" w:themeFillTint="33"/>
        <w:ind w:left="-1"/>
        <w:rPr>
          <w:b/>
          <w:bCs/>
        </w:rPr>
      </w:pPr>
      <w:r>
        <w:t>20</w:t>
      </w:r>
      <w:r w:rsidRPr="00B83183">
        <w:rPr>
          <w:b/>
          <w:bCs/>
        </w:rPr>
        <w:t>. CLÁUSULA VIGÉSIMA DA LEGISLAÇÃO APLICÁVEL</w:t>
      </w:r>
    </w:p>
    <w:p w14:paraId="3F93AE49" w14:textId="77777777" w:rsidR="007235B6" w:rsidRDefault="00C016F3">
      <w:pPr>
        <w:spacing w:after="264"/>
        <w:ind w:left="9" w:right="4"/>
      </w:pPr>
      <w:r>
        <w:t>20.1. Os casos omissos serão decididos pela CONTRATANTE, segundo as disposições contidas na Lei Federal n</w:t>
      </w:r>
      <w:r>
        <w:rPr>
          <w:vertAlign w:val="superscript"/>
        </w:rPr>
        <w:t xml:space="preserve">o </w:t>
      </w:r>
      <w:r>
        <w:t>10.520/2002, Decreto Federal n</w:t>
      </w:r>
      <w:r>
        <w:rPr>
          <w:vertAlign w:val="superscript"/>
        </w:rPr>
        <w:t xml:space="preserve">o </w:t>
      </w:r>
      <w:r>
        <w:t xml:space="preserve">10.024/2019, Decreto Federal </w:t>
      </w:r>
      <w:proofErr w:type="gramStart"/>
      <w:r>
        <w:t xml:space="preserve">n </w:t>
      </w:r>
      <w:r>
        <w:rPr>
          <w:vertAlign w:val="superscript"/>
        </w:rPr>
        <w:t>o</w:t>
      </w:r>
      <w:proofErr w:type="gramEnd"/>
      <w:r>
        <w:rPr>
          <w:vertAlign w:val="superscript"/>
        </w:rPr>
        <w:t xml:space="preserve"> </w:t>
      </w:r>
      <w:r>
        <w:t xml:space="preserve">7.892/2013, Lei Complementar Federal n </w:t>
      </w:r>
      <w:r>
        <w:rPr>
          <w:vertAlign w:val="superscript"/>
        </w:rPr>
        <w:t xml:space="preserve">o </w:t>
      </w:r>
      <w:r>
        <w:t>123/2006 e subsidiariamente a Lei Federal n</w:t>
      </w:r>
      <w:r>
        <w:rPr>
          <w:vertAlign w:val="superscript"/>
        </w:rPr>
        <w:t xml:space="preserve">o </w:t>
      </w:r>
      <w:r>
        <w:t>8.666/1993, Lei Federal n</w:t>
      </w:r>
      <w:r>
        <w:rPr>
          <w:vertAlign w:val="superscript"/>
        </w:rPr>
        <w:t xml:space="preserve">o </w:t>
      </w:r>
      <w:r>
        <w:t>8.078/1990 e normas e princípios gerais dos Contratos.</w:t>
      </w:r>
    </w:p>
    <w:p w14:paraId="1F91F858" w14:textId="77777777" w:rsidR="007235B6" w:rsidRDefault="00C016F3" w:rsidP="00B83183">
      <w:pPr>
        <w:pStyle w:val="Ttulo1"/>
        <w:shd w:val="clear" w:color="auto" w:fill="E2EFD9" w:themeFill="accent6" w:themeFillTint="33"/>
        <w:spacing w:after="254"/>
        <w:ind w:left="-1"/>
      </w:pPr>
      <w:r>
        <w:t>21</w:t>
      </w:r>
      <w:r w:rsidRPr="00B83183">
        <w:rPr>
          <w:b/>
          <w:bCs/>
        </w:rPr>
        <w:t>. CLÁUSULA VIGÉSIMA PRIMEIRA. DA PUBLICAÇÃO</w:t>
      </w:r>
    </w:p>
    <w:p w14:paraId="3DF108EF" w14:textId="77777777" w:rsidR="007235B6" w:rsidRDefault="00C016F3">
      <w:pPr>
        <w:spacing w:after="261"/>
        <w:ind w:left="9" w:right="4"/>
      </w:pPr>
      <w:r>
        <w:t>21.1. A publicação do extrato do presente Contrato no Diário Oficial dos Municípios de Pernambuco (Diário AMUPE) deverá ser providenciada pela Contratante até 0 5</w:t>
      </w:r>
      <w:r>
        <w:rPr>
          <w:vertAlign w:val="superscript"/>
        </w:rPr>
        <w:t xml:space="preserve">0 </w:t>
      </w:r>
      <w:r>
        <w:t>(quinto) dia útil do mês subsequente ao da sua assinatura, conforme disposto no artigo 61 da Lei Geral de Licitações.</w:t>
      </w:r>
    </w:p>
    <w:p w14:paraId="62F07ECE" w14:textId="6831A7FA" w:rsidR="007235B6" w:rsidRPr="00B83183" w:rsidRDefault="00B83183" w:rsidP="00B83183">
      <w:pPr>
        <w:numPr>
          <w:ilvl w:val="0"/>
          <w:numId w:val="7"/>
        </w:numPr>
        <w:shd w:val="clear" w:color="auto" w:fill="E2EFD9" w:themeFill="accent6" w:themeFillTint="33"/>
        <w:spacing w:after="257" w:line="265" w:lineRule="auto"/>
        <w:ind w:hanging="432"/>
        <w:jc w:val="left"/>
        <w:rPr>
          <w:b/>
          <w:bCs/>
          <w:sz w:val="24"/>
          <w:szCs w:val="24"/>
        </w:rPr>
      </w:pPr>
      <w:r w:rsidRPr="00B83183">
        <w:rPr>
          <w:b/>
          <w:bCs/>
          <w:sz w:val="24"/>
          <w:szCs w:val="24"/>
        </w:rPr>
        <w:t>CLÁUSULA VIGÉSIMA SEGUNDA DO FORO</w:t>
      </w:r>
    </w:p>
    <w:p w14:paraId="3F3D97B4" w14:textId="77777777" w:rsidR="007235B6" w:rsidRDefault="00C016F3">
      <w:pPr>
        <w:numPr>
          <w:ilvl w:val="1"/>
          <w:numId w:val="7"/>
        </w:numPr>
        <w:spacing w:after="281"/>
        <w:ind w:right="4"/>
      </w:pPr>
      <w:r>
        <w:t>As partes elegem o foro da Comarca do Paulista/PE, competente para dirimir quaisquer dúvidas suscitadas em razão deste Contrato, que não puderem ser resolvidas de comum acordo.</w:t>
      </w:r>
    </w:p>
    <w:p w14:paraId="38F19953" w14:textId="77777777" w:rsidR="007235B6" w:rsidRDefault="00C016F3">
      <w:pPr>
        <w:numPr>
          <w:ilvl w:val="1"/>
          <w:numId w:val="7"/>
        </w:numPr>
        <w:spacing w:after="267"/>
        <w:ind w:right="4"/>
      </w:pPr>
      <w:r>
        <w:lastRenderedPageBreak/>
        <w:t>Por estarem justas e acordadas firmam o presente Instrumento, em 04 (três) vias, de igual teor e forma, diante das testemunhas abaixo identificadas.</w:t>
      </w:r>
    </w:p>
    <w:p w14:paraId="2793E330" w14:textId="77777777" w:rsidR="007235B6" w:rsidRDefault="00C016F3" w:rsidP="00B83183">
      <w:pPr>
        <w:spacing w:after="265"/>
        <w:ind w:left="9" w:right="4"/>
        <w:jc w:val="center"/>
      </w:pPr>
      <w:r>
        <w:t xml:space="preserve">Paulista, de </w:t>
      </w:r>
      <w:proofErr w:type="spellStart"/>
      <w:r>
        <w:t>de</w:t>
      </w:r>
      <w:proofErr w:type="spellEnd"/>
      <w:r>
        <w:t xml:space="preserve"> 2023</w:t>
      </w:r>
    </w:p>
    <w:p w14:paraId="6F7F80B3" w14:textId="77777777" w:rsidR="007235B6" w:rsidRDefault="00C016F3" w:rsidP="00B83183">
      <w:pPr>
        <w:spacing w:after="50" w:line="259" w:lineRule="auto"/>
        <w:ind w:left="-5" w:firstLine="0"/>
        <w:jc w:val="center"/>
      </w:pPr>
      <w:r>
        <w:rPr>
          <w:noProof/>
        </w:rPr>
        <mc:AlternateContent>
          <mc:Choice Requires="wpg">
            <w:drawing>
              <wp:inline distT="0" distB="0" distL="0" distR="0" wp14:anchorId="7AD9EE11" wp14:editId="158F03CE">
                <wp:extent cx="1813926" cy="9144"/>
                <wp:effectExtent l="0" t="0" r="0" b="0"/>
                <wp:docPr id="143719" name="Group 143719"/>
                <wp:cNvGraphicFramePr/>
                <a:graphic xmlns:a="http://schemas.openxmlformats.org/drawingml/2006/main">
                  <a:graphicData uri="http://schemas.microsoft.com/office/word/2010/wordprocessingGroup">
                    <wpg:wgp>
                      <wpg:cNvGrpSpPr/>
                      <wpg:grpSpPr>
                        <a:xfrm>
                          <a:off x="0" y="0"/>
                          <a:ext cx="1813926" cy="9144"/>
                          <a:chOff x="0" y="0"/>
                          <a:chExt cx="1813926" cy="9144"/>
                        </a:xfrm>
                      </wpg:grpSpPr>
                      <wps:wsp>
                        <wps:cNvPr id="143718" name="Shape 143718"/>
                        <wps:cNvSpPr/>
                        <wps:spPr>
                          <a:xfrm>
                            <a:off x="0" y="0"/>
                            <a:ext cx="1813926" cy="9144"/>
                          </a:xfrm>
                          <a:custGeom>
                            <a:avLst/>
                            <a:gdLst/>
                            <a:ahLst/>
                            <a:cxnLst/>
                            <a:rect l="0" t="0" r="0" b="0"/>
                            <a:pathLst>
                              <a:path w="1813926" h="9144">
                                <a:moveTo>
                                  <a:pt x="0" y="4572"/>
                                </a:moveTo>
                                <a:lnTo>
                                  <a:pt x="181392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719" style="width:142.829pt;height:0.720001pt;mso-position-horizontal-relative:char;mso-position-vertical-relative:line" coordsize="18139,91">
                <v:shape id="Shape 143718" style="position:absolute;width:18139;height:91;left:0;top:0;" coordsize="1813926,9144" path="m0,4572l1813926,4572">
                  <v:stroke weight="0.720001pt" endcap="flat" joinstyle="miter" miterlimit="1" on="true" color="#000000"/>
                  <v:fill on="false" color="#000000"/>
                </v:shape>
              </v:group>
            </w:pict>
          </mc:Fallback>
        </mc:AlternateContent>
      </w:r>
    </w:p>
    <w:p w14:paraId="0979522F" w14:textId="77777777" w:rsidR="007235B6" w:rsidRDefault="00C016F3" w:rsidP="00B83183">
      <w:pPr>
        <w:spacing w:after="3" w:line="265" w:lineRule="auto"/>
        <w:ind w:left="14" w:hanging="10"/>
        <w:jc w:val="center"/>
      </w:pPr>
      <w:r>
        <w:rPr>
          <w:sz w:val="24"/>
        </w:rPr>
        <w:t>Responsável</w:t>
      </w:r>
    </w:p>
    <w:p w14:paraId="0E5291FF" w14:textId="77777777" w:rsidR="007235B6" w:rsidRDefault="00C016F3" w:rsidP="00B83183">
      <w:pPr>
        <w:ind w:left="9" w:right="4"/>
        <w:jc w:val="center"/>
      </w:pPr>
      <w:r>
        <w:t>Secretaria Demandante</w:t>
      </w:r>
    </w:p>
    <w:p w14:paraId="10B78A9A" w14:textId="77777777" w:rsidR="007235B6" w:rsidRDefault="00C016F3" w:rsidP="00B83183">
      <w:pPr>
        <w:spacing w:after="227"/>
        <w:ind w:left="9" w:right="4"/>
        <w:jc w:val="center"/>
      </w:pPr>
      <w:r>
        <w:t>Prefeitura Municipal do Paulista</w:t>
      </w:r>
    </w:p>
    <w:p w14:paraId="6C4CFACD" w14:textId="77777777" w:rsidR="007235B6" w:rsidRDefault="00C016F3" w:rsidP="00B83183">
      <w:pPr>
        <w:spacing w:after="46" w:line="259" w:lineRule="auto"/>
        <w:ind w:left="-5" w:firstLine="0"/>
        <w:jc w:val="center"/>
      </w:pPr>
      <w:r>
        <w:rPr>
          <w:noProof/>
        </w:rPr>
        <mc:AlternateContent>
          <mc:Choice Requires="wpg">
            <w:drawing>
              <wp:inline distT="0" distB="0" distL="0" distR="0" wp14:anchorId="2A91B29B" wp14:editId="327DA3B3">
                <wp:extent cx="1813926" cy="9144"/>
                <wp:effectExtent l="0" t="0" r="0" b="0"/>
                <wp:docPr id="143721" name="Group 143721"/>
                <wp:cNvGraphicFramePr/>
                <a:graphic xmlns:a="http://schemas.openxmlformats.org/drawingml/2006/main">
                  <a:graphicData uri="http://schemas.microsoft.com/office/word/2010/wordprocessingGroup">
                    <wpg:wgp>
                      <wpg:cNvGrpSpPr/>
                      <wpg:grpSpPr>
                        <a:xfrm>
                          <a:off x="0" y="0"/>
                          <a:ext cx="1813926" cy="9144"/>
                          <a:chOff x="0" y="0"/>
                          <a:chExt cx="1813926" cy="9144"/>
                        </a:xfrm>
                      </wpg:grpSpPr>
                      <wps:wsp>
                        <wps:cNvPr id="143720" name="Shape 143720"/>
                        <wps:cNvSpPr/>
                        <wps:spPr>
                          <a:xfrm>
                            <a:off x="0" y="0"/>
                            <a:ext cx="1813926" cy="9144"/>
                          </a:xfrm>
                          <a:custGeom>
                            <a:avLst/>
                            <a:gdLst/>
                            <a:ahLst/>
                            <a:cxnLst/>
                            <a:rect l="0" t="0" r="0" b="0"/>
                            <a:pathLst>
                              <a:path w="1813926" h="9144">
                                <a:moveTo>
                                  <a:pt x="0" y="4572"/>
                                </a:moveTo>
                                <a:lnTo>
                                  <a:pt x="181392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721" style="width:142.829pt;height:0.719971pt;mso-position-horizontal-relative:char;mso-position-vertical-relative:line" coordsize="18139,91">
                <v:shape id="Shape 143720" style="position:absolute;width:18139;height:91;left:0;top:0;" coordsize="1813926,9144" path="m0,4572l1813926,4572">
                  <v:stroke weight="0.719971pt" endcap="flat" joinstyle="miter" miterlimit="1" on="true" color="#000000"/>
                  <v:fill on="false" color="#000000"/>
                </v:shape>
              </v:group>
            </w:pict>
          </mc:Fallback>
        </mc:AlternateContent>
      </w:r>
    </w:p>
    <w:p w14:paraId="603E87E7" w14:textId="77777777" w:rsidR="007235B6" w:rsidRDefault="00C016F3" w:rsidP="00B83183">
      <w:pPr>
        <w:spacing w:after="3" w:line="265" w:lineRule="auto"/>
        <w:ind w:left="14" w:hanging="10"/>
        <w:jc w:val="center"/>
      </w:pPr>
      <w:r>
        <w:rPr>
          <w:sz w:val="24"/>
        </w:rPr>
        <w:t>Responsável</w:t>
      </w:r>
    </w:p>
    <w:p w14:paraId="59F08574" w14:textId="77777777" w:rsidR="007235B6" w:rsidRDefault="00C016F3" w:rsidP="00B83183">
      <w:pPr>
        <w:spacing w:after="271"/>
        <w:ind w:left="9" w:right="4"/>
        <w:jc w:val="center"/>
      </w:pPr>
      <w:r>
        <w:t>Contratada</w:t>
      </w:r>
    </w:p>
    <w:p w14:paraId="7B3C997D" w14:textId="77777777" w:rsidR="007235B6" w:rsidRDefault="00C016F3" w:rsidP="00B83183">
      <w:pPr>
        <w:spacing w:after="271"/>
        <w:ind w:left="9" w:right="4"/>
        <w:jc w:val="center"/>
      </w:pPr>
      <w:r>
        <w:t>Testemunha 1:</w:t>
      </w:r>
    </w:p>
    <w:p w14:paraId="5ED95542" w14:textId="77777777" w:rsidR="007235B6" w:rsidRDefault="00C016F3" w:rsidP="00B83183">
      <w:pPr>
        <w:ind w:left="9" w:right="4"/>
        <w:jc w:val="center"/>
      </w:pPr>
      <w:r>
        <w:t>Testemunha 2:</w:t>
      </w:r>
    </w:p>
    <w:sectPr w:rsidR="007235B6">
      <w:headerReference w:type="even" r:id="rId7"/>
      <w:headerReference w:type="default" r:id="rId8"/>
      <w:footerReference w:type="even" r:id="rId9"/>
      <w:footerReference w:type="default" r:id="rId10"/>
      <w:headerReference w:type="first" r:id="rId11"/>
      <w:footerReference w:type="first" r:id="rId12"/>
      <w:pgSz w:w="11906" w:h="16838"/>
      <w:pgMar w:top="2093" w:right="1104" w:bottom="1288" w:left="1704" w:header="216" w:footer="149" w:gutter="0"/>
      <w:pgNumType w:start="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941C1" w14:textId="77777777" w:rsidR="00866446" w:rsidRDefault="00866446">
      <w:pPr>
        <w:spacing w:after="0" w:line="240" w:lineRule="auto"/>
      </w:pPr>
      <w:r>
        <w:separator/>
      </w:r>
    </w:p>
  </w:endnote>
  <w:endnote w:type="continuationSeparator" w:id="0">
    <w:p w14:paraId="529778A2" w14:textId="77777777" w:rsidR="00866446" w:rsidRDefault="0086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64C1" w14:textId="77777777" w:rsidR="007235B6" w:rsidRDefault="00C016F3">
    <w:pPr>
      <w:spacing w:after="2" w:line="254" w:lineRule="auto"/>
      <w:ind w:left="5" w:right="4551" w:firstLine="5"/>
    </w:pPr>
    <w:r>
      <w:rPr>
        <w:noProof/>
      </w:rPr>
      <mc:AlternateContent>
        <mc:Choice Requires="wpg">
          <w:drawing>
            <wp:anchor distT="0" distB="0" distL="114300" distR="114300" simplePos="0" relativeHeight="251664384" behindDoc="1" locked="0" layoutInCell="1" allowOverlap="1" wp14:anchorId="5ECE6DC0" wp14:editId="30553AD7">
              <wp:simplePos x="0" y="0"/>
              <wp:positionH relativeFrom="page">
                <wp:posOffset>1063967</wp:posOffset>
              </wp:positionH>
              <wp:positionV relativeFrom="page">
                <wp:posOffset>10052304</wp:posOffset>
              </wp:positionV>
              <wp:extent cx="5816756" cy="429768"/>
              <wp:effectExtent l="0" t="0" r="0" b="0"/>
              <wp:wrapNone/>
              <wp:docPr id="143699" name="Group 143699"/>
              <wp:cNvGraphicFramePr/>
              <a:graphic xmlns:a="http://schemas.openxmlformats.org/drawingml/2006/main">
                <a:graphicData uri="http://schemas.microsoft.com/office/word/2010/wordprocessingGroup">
                  <wpg:wgp>
                    <wpg:cNvGrpSpPr/>
                    <wpg:grpSpPr>
                      <a:xfrm>
                        <a:off x="0" y="0"/>
                        <a:ext cx="5816756" cy="429768"/>
                        <a:chOff x="0" y="0"/>
                        <a:chExt cx="5816756" cy="429768"/>
                      </a:xfrm>
                    </wpg:grpSpPr>
                    <pic:pic xmlns:pic="http://schemas.openxmlformats.org/drawingml/2006/picture">
                      <pic:nvPicPr>
                        <pic:cNvPr id="143700" name="Picture 143700"/>
                        <pic:cNvPicPr/>
                      </pic:nvPicPr>
                      <pic:blipFill>
                        <a:blip r:embed="rId1"/>
                        <a:stretch>
                          <a:fillRect/>
                        </a:stretch>
                      </pic:blipFill>
                      <pic:spPr>
                        <a:xfrm>
                          <a:off x="0" y="0"/>
                          <a:ext cx="5816756" cy="21337"/>
                        </a:xfrm>
                        <a:prstGeom prst="rect">
                          <a:avLst/>
                        </a:prstGeom>
                      </pic:spPr>
                    </pic:pic>
                    <pic:pic xmlns:pic="http://schemas.openxmlformats.org/drawingml/2006/picture">
                      <pic:nvPicPr>
                        <pic:cNvPr id="143701" name="Picture 143701"/>
                        <pic:cNvPicPr/>
                      </pic:nvPicPr>
                      <pic:blipFill>
                        <a:blip r:embed="rId2"/>
                        <a:stretch>
                          <a:fillRect/>
                        </a:stretch>
                      </pic:blipFill>
                      <pic:spPr>
                        <a:xfrm>
                          <a:off x="3512004" y="42673"/>
                          <a:ext cx="2271218" cy="387096"/>
                        </a:xfrm>
                        <a:prstGeom prst="rect">
                          <a:avLst/>
                        </a:prstGeom>
                      </pic:spPr>
                    </pic:pic>
                  </wpg:wgp>
                </a:graphicData>
              </a:graphic>
            </wp:anchor>
          </w:drawing>
        </mc:Choice>
        <mc:Fallback xmlns:a="http://schemas.openxmlformats.org/drawingml/2006/main">
          <w:pict>
            <v:group id="Group 143699" style="width:458.012pt;height:33.84pt;position:absolute;z-index:-2147483648;mso-position-horizontal-relative:page;mso-position-horizontal:absolute;margin-left:83.7769pt;mso-position-vertical-relative:page;margin-top:791.52pt;" coordsize="58167,4297">
              <v:shape id="Picture 143700" style="position:absolute;width:58167;height:213;left:0;top:0;" filled="f">
                <v:imagedata r:id="rId11"/>
              </v:shape>
              <v:shape id="Picture 143701" style="position:absolute;width:22712;height:3870;left:35120;top:426;" filled="f">
                <v:imagedata r:id="rId12"/>
              </v:shape>
            </v:group>
          </w:pict>
        </mc:Fallback>
      </mc:AlternateContent>
    </w:r>
    <w:r>
      <w:rPr>
        <w:sz w:val="18"/>
      </w:rPr>
      <w:t xml:space="preserve">Rua </w:t>
    </w:r>
    <w:r>
      <w:rPr>
        <w:sz w:val="16"/>
      </w:rPr>
      <w:t xml:space="preserve">Doutor Demócrito </w:t>
    </w:r>
    <w:r>
      <w:rPr>
        <w:sz w:val="18"/>
      </w:rPr>
      <w:t xml:space="preserve">de Souza Filho, 26, </w:t>
    </w:r>
    <w:r>
      <w:rPr>
        <w:sz w:val="16"/>
      </w:rPr>
      <w:t xml:space="preserve">Nobre </w:t>
    </w:r>
    <w:r>
      <w:rPr>
        <w:sz w:val="38"/>
      </w:rPr>
      <w:t xml:space="preserve">- </w:t>
    </w:r>
    <w:r>
      <w:rPr>
        <w:sz w:val="18"/>
      </w:rPr>
      <w:t xml:space="preserve">Paulista/PE. </w:t>
    </w:r>
    <w:r>
      <w:rPr>
        <w:sz w:val="20"/>
      </w:rPr>
      <w:t xml:space="preserve">CEP: </w:t>
    </w:r>
    <w:r>
      <w:rPr>
        <w:sz w:val="16"/>
      </w:rPr>
      <w:t xml:space="preserve">53401-560. </w:t>
    </w:r>
    <w:r>
      <w:rPr>
        <w:sz w:val="20"/>
      </w:rPr>
      <w:t xml:space="preserve">CNPJ: </w:t>
    </w:r>
    <w:r>
      <w:rPr>
        <w:sz w:val="16"/>
      </w:rPr>
      <w:t xml:space="preserve">10.408.839/0001-17. </w:t>
    </w:r>
    <w:r>
      <w:rPr>
        <w:sz w:val="18"/>
      </w:rPr>
      <w:t xml:space="preserve">Fone: (81) 9. </w:t>
    </w:r>
    <w:r>
      <w:rPr>
        <w:sz w:val="16"/>
      </w:rPr>
      <w:t xml:space="preserve">8966-8386. </w:t>
    </w:r>
    <w:r>
      <w:rPr>
        <w:sz w:val="20"/>
      </w:rPr>
      <w:t>E</w:t>
    </w:r>
    <w:r>
      <w:rPr>
        <w:sz w:val="16"/>
      </w:rPr>
      <w:t>mail: paulistapregaol@gmail.com</w:t>
    </w:r>
  </w:p>
  <w:p w14:paraId="1CE8299D" w14:textId="77777777" w:rsidR="007235B6" w:rsidRDefault="00C016F3">
    <w:pPr>
      <w:spacing w:after="0" w:line="259" w:lineRule="auto"/>
      <w:ind w:left="5" w:firstLine="0"/>
      <w:jc w:val="center"/>
    </w:pPr>
    <w:r>
      <w:rPr>
        <w:sz w:val="18"/>
      </w:rPr>
      <w:t xml:space="preserve">Página </w:t>
    </w:r>
    <w:r>
      <w:fldChar w:fldCharType="begin"/>
    </w:r>
    <w:r>
      <w:instrText xml:space="preserve"> PAGE   \* MERGEFORMAT </w:instrText>
    </w:r>
    <w:r>
      <w:fldChar w:fldCharType="separate"/>
    </w:r>
    <w:r>
      <w:rPr>
        <w:sz w:val="16"/>
      </w:rPr>
      <w:t>70</w:t>
    </w:r>
    <w:r>
      <w:rPr>
        <w:sz w:val="16"/>
      </w:rPr>
      <w:fldChar w:fldCharType="end"/>
    </w:r>
    <w:r>
      <w:rPr>
        <w:sz w:val="16"/>
      </w:rPr>
      <w:t xml:space="preserve"> </w:t>
    </w:r>
    <w:r>
      <w:rPr>
        <w:sz w:val="18"/>
      </w:rPr>
      <w:t>de 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52C8" w14:textId="77777777" w:rsidR="00C016F3" w:rsidRDefault="00C016F3" w:rsidP="00C016F3">
    <w:pPr>
      <w:pStyle w:val="Rodap"/>
      <w:jc w:val="center"/>
    </w:pPr>
    <w:r>
      <w:rPr>
        <w:rFonts w:ascii="Arial Rounded MT Bold" w:hAnsi="Arial Rounded MT Bold" w:cs="Arial Rounded MT Bold"/>
      </w:rPr>
      <w:t>Praça Dr. Araújo Sobrinho, s/n, Centro – São Lourenço da Mata – PE.</w:t>
    </w:r>
  </w:p>
  <w:p w14:paraId="73929B12" w14:textId="77777777" w:rsidR="00C016F3" w:rsidRPr="00943293" w:rsidRDefault="00C016F3" w:rsidP="00C016F3">
    <w:pPr>
      <w:pStyle w:val="Rodap"/>
      <w:jc w:val="center"/>
      <w:rPr>
        <w:lang w:val="en-US"/>
      </w:rPr>
    </w:pPr>
    <w:r w:rsidRPr="00943293">
      <w:rPr>
        <w:rFonts w:ascii="Arial Rounded MT Bold" w:hAnsi="Arial Rounded MT Bold" w:cs="Arial Rounded MT Bold"/>
        <w:lang w:val="en-US"/>
      </w:rPr>
      <w:t>CEP</w:t>
    </w:r>
    <w:r>
      <w:rPr>
        <w:rFonts w:ascii="Arial Rounded MT Bold" w:hAnsi="Arial Rounded MT Bold" w:cs="Arial Rounded MT Bold"/>
        <w:lang w:val="en-US"/>
      </w:rPr>
      <w:t>: 54.735-565 - CNPJ: 11.251.832/0001-05 - www.slm.pe.gov.br/</w:t>
    </w:r>
  </w:p>
  <w:p w14:paraId="3A287FA9" w14:textId="77777777" w:rsidR="00C016F3" w:rsidRDefault="00C016F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5FC3" w14:textId="77777777" w:rsidR="007235B6" w:rsidRDefault="00C016F3">
    <w:pPr>
      <w:spacing w:after="2" w:line="254" w:lineRule="auto"/>
      <w:ind w:left="5" w:right="4551" w:firstLine="5"/>
    </w:pPr>
    <w:r>
      <w:rPr>
        <w:noProof/>
      </w:rPr>
      <mc:AlternateContent>
        <mc:Choice Requires="wpg">
          <w:drawing>
            <wp:anchor distT="0" distB="0" distL="114300" distR="114300" simplePos="0" relativeHeight="251666432" behindDoc="1" locked="0" layoutInCell="1" allowOverlap="1" wp14:anchorId="1A746C0A" wp14:editId="7F6186DB">
              <wp:simplePos x="0" y="0"/>
              <wp:positionH relativeFrom="page">
                <wp:posOffset>1063967</wp:posOffset>
              </wp:positionH>
              <wp:positionV relativeFrom="page">
                <wp:posOffset>10052304</wp:posOffset>
              </wp:positionV>
              <wp:extent cx="5816756" cy="429768"/>
              <wp:effectExtent l="0" t="0" r="0" b="0"/>
              <wp:wrapNone/>
              <wp:docPr id="143465" name="Group 143465"/>
              <wp:cNvGraphicFramePr/>
              <a:graphic xmlns:a="http://schemas.openxmlformats.org/drawingml/2006/main">
                <a:graphicData uri="http://schemas.microsoft.com/office/word/2010/wordprocessingGroup">
                  <wpg:wgp>
                    <wpg:cNvGrpSpPr/>
                    <wpg:grpSpPr>
                      <a:xfrm>
                        <a:off x="0" y="0"/>
                        <a:ext cx="5816756" cy="429768"/>
                        <a:chOff x="0" y="0"/>
                        <a:chExt cx="5816756" cy="429768"/>
                      </a:xfrm>
                    </wpg:grpSpPr>
                    <pic:pic xmlns:pic="http://schemas.openxmlformats.org/drawingml/2006/picture">
                      <pic:nvPicPr>
                        <pic:cNvPr id="143466" name="Picture 143466"/>
                        <pic:cNvPicPr/>
                      </pic:nvPicPr>
                      <pic:blipFill>
                        <a:blip r:embed="rId1"/>
                        <a:stretch>
                          <a:fillRect/>
                        </a:stretch>
                      </pic:blipFill>
                      <pic:spPr>
                        <a:xfrm>
                          <a:off x="0" y="0"/>
                          <a:ext cx="5816756" cy="21337"/>
                        </a:xfrm>
                        <a:prstGeom prst="rect">
                          <a:avLst/>
                        </a:prstGeom>
                      </pic:spPr>
                    </pic:pic>
                    <pic:pic xmlns:pic="http://schemas.openxmlformats.org/drawingml/2006/picture">
                      <pic:nvPicPr>
                        <pic:cNvPr id="143467" name="Picture 143467"/>
                        <pic:cNvPicPr/>
                      </pic:nvPicPr>
                      <pic:blipFill>
                        <a:blip r:embed="rId2"/>
                        <a:stretch>
                          <a:fillRect/>
                        </a:stretch>
                      </pic:blipFill>
                      <pic:spPr>
                        <a:xfrm>
                          <a:off x="3512004" y="42673"/>
                          <a:ext cx="2271218" cy="387096"/>
                        </a:xfrm>
                        <a:prstGeom prst="rect">
                          <a:avLst/>
                        </a:prstGeom>
                      </pic:spPr>
                    </pic:pic>
                  </wpg:wgp>
                </a:graphicData>
              </a:graphic>
            </wp:anchor>
          </w:drawing>
        </mc:Choice>
        <mc:Fallback xmlns:a="http://schemas.openxmlformats.org/drawingml/2006/main">
          <w:pict>
            <v:group id="Group 143465" style="width:458.012pt;height:33.84pt;position:absolute;z-index:-2147483648;mso-position-horizontal-relative:page;mso-position-horizontal:absolute;margin-left:83.7769pt;mso-position-vertical-relative:page;margin-top:791.52pt;" coordsize="58167,4297">
              <v:shape id="Picture 143466" style="position:absolute;width:58167;height:213;left:0;top:0;" filled="f">
                <v:imagedata r:id="rId11"/>
              </v:shape>
              <v:shape id="Picture 143467" style="position:absolute;width:22712;height:3870;left:35120;top:426;" filled="f">
                <v:imagedata r:id="rId12"/>
              </v:shape>
            </v:group>
          </w:pict>
        </mc:Fallback>
      </mc:AlternateContent>
    </w:r>
    <w:r>
      <w:rPr>
        <w:sz w:val="18"/>
      </w:rPr>
      <w:t xml:space="preserve">Rua </w:t>
    </w:r>
    <w:r>
      <w:rPr>
        <w:sz w:val="16"/>
      </w:rPr>
      <w:t xml:space="preserve">Doutor Demócrito </w:t>
    </w:r>
    <w:r>
      <w:rPr>
        <w:sz w:val="18"/>
      </w:rPr>
      <w:t xml:space="preserve">de Souza Filho, 26, </w:t>
    </w:r>
    <w:r>
      <w:rPr>
        <w:sz w:val="16"/>
      </w:rPr>
      <w:t xml:space="preserve">Nobre </w:t>
    </w:r>
    <w:r>
      <w:rPr>
        <w:sz w:val="38"/>
      </w:rPr>
      <w:t xml:space="preserve">- </w:t>
    </w:r>
    <w:r>
      <w:rPr>
        <w:sz w:val="18"/>
      </w:rPr>
      <w:t xml:space="preserve">Paulista/PE. </w:t>
    </w:r>
    <w:r>
      <w:rPr>
        <w:sz w:val="20"/>
      </w:rPr>
      <w:t xml:space="preserve">CEP: </w:t>
    </w:r>
    <w:r>
      <w:rPr>
        <w:sz w:val="16"/>
      </w:rPr>
      <w:t xml:space="preserve">53401-560. </w:t>
    </w:r>
    <w:r>
      <w:rPr>
        <w:sz w:val="20"/>
      </w:rPr>
      <w:t xml:space="preserve">CNPJ: </w:t>
    </w:r>
    <w:r>
      <w:rPr>
        <w:sz w:val="16"/>
      </w:rPr>
      <w:t xml:space="preserve">10.408.839/0001-17. </w:t>
    </w:r>
    <w:r>
      <w:rPr>
        <w:sz w:val="18"/>
      </w:rPr>
      <w:t xml:space="preserve">Fone: (81) 9. </w:t>
    </w:r>
    <w:r>
      <w:rPr>
        <w:sz w:val="16"/>
      </w:rPr>
      <w:t xml:space="preserve">8966-8386. </w:t>
    </w:r>
    <w:r>
      <w:rPr>
        <w:sz w:val="20"/>
      </w:rPr>
      <w:t>E</w:t>
    </w:r>
    <w:r>
      <w:rPr>
        <w:sz w:val="16"/>
      </w:rPr>
      <w:t>mail: paulistapregaol@gmail.com</w:t>
    </w:r>
  </w:p>
  <w:p w14:paraId="65E387E4" w14:textId="77777777" w:rsidR="007235B6" w:rsidRDefault="00C016F3">
    <w:pPr>
      <w:spacing w:after="0" w:line="259" w:lineRule="auto"/>
      <w:ind w:left="5" w:firstLine="0"/>
      <w:jc w:val="center"/>
    </w:pPr>
    <w:r>
      <w:rPr>
        <w:sz w:val="18"/>
      </w:rPr>
      <w:t xml:space="preserve">Página </w:t>
    </w:r>
    <w:r>
      <w:fldChar w:fldCharType="begin"/>
    </w:r>
    <w:r>
      <w:instrText xml:space="preserve"> PAGE   \* MERGEFORMAT </w:instrText>
    </w:r>
    <w:r>
      <w:fldChar w:fldCharType="separate"/>
    </w:r>
    <w:r>
      <w:rPr>
        <w:sz w:val="16"/>
      </w:rPr>
      <w:t>70</w:t>
    </w:r>
    <w:r>
      <w:rPr>
        <w:sz w:val="16"/>
      </w:rPr>
      <w:fldChar w:fldCharType="end"/>
    </w:r>
    <w:r>
      <w:rPr>
        <w:sz w:val="16"/>
      </w:rPr>
      <w:t xml:space="preserve"> </w:t>
    </w:r>
    <w:r>
      <w:rPr>
        <w:sz w:val="18"/>
      </w:rPr>
      <w:t>de 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BB4A" w14:textId="77777777" w:rsidR="00866446" w:rsidRDefault="00866446">
      <w:pPr>
        <w:spacing w:after="0" w:line="240" w:lineRule="auto"/>
      </w:pPr>
      <w:r>
        <w:separator/>
      </w:r>
    </w:p>
  </w:footnote>
  <w:footnote w:type="continuationSeparator" w:id="0">
    <w:p w14:paraId="2CCF8CCA" w14:textId="77777777" w:rsidR="00866446" w:rsidRDefault="0086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865" w:tblpY="422"/>
      <w:tblOverlap w:val="never"/>
      <w:tblW w:w="1882" w:type="dxa"/>
      <w:tblInd w:w="0" w:type="dxa"/>
      <w:tblCellMar>
        <w:top w:w="77" w:type="dxa"/>
        <w:left w:w="108" w:type="dxa"/>
        <w:right w:w="115" w:type="dxa"/>
      </w:tblCellMar>
      <w:tblLook w:val="04A0" w:firstRow="1" w:lastRow="0" w:firstColumn="1" w:lastColumn="0" w:noHBand="0" w:noVBand="1"/>
    </w:tblPr>
    <w:tblGrid>
      <w:gridCol w:w="1882"/>
    </w:tblGrid>
    <w:tr w:rsidR="007235B6" w14:paraId="548811E0" w14:textId="77777777">
      <w:trPr>
        <w:trHeight w:val="1342"/>
      </w:trPr>
      <w:tc>
        <w:tcPr>
          <w:tcW w:w="1882" w:type="dxa"/>
          <w:tcBorders>
            <w:top w:val="single" w:sz="8" w:space="0" w:color="000000"/>
            <w:left w:val="single" w:sz="6" w:space="0" w:color="000000"/>
            <w:bottom w:val="double" w:sz="6" w:space="0" w:color="000000"/>
            <w:right w:val="single" w:sz="6" w:space="0" w:color="000000"/>
          </w:tcBorders>
        </w:tcPr>
        <w:p w14:paraId="2EEA7B8F" w14:textId="77777777" w:rsidR="007235B6" w:rsidRDefault="00C016F3">
          <w:pPr>
            <w:tabs>
              <w:tab w:val="center" w:pos="1131"/>
            </w:tabs>
            <w:spacing w:after="40" w:line="259" w:lineRule="auto"/>
            <w:ind w:firstLine="0"/>
            <w:jc w:val="left"/>
          </w:pPr>
          <w:r>
            <w:t xml:space="preserve">CPL </w:t>
          </w:r>
          <w:r>
            <w:tab/>
          </w:r>
          <w:r>
            <w:rPr>
              <w:sz w:val="40"/>
            </w:rPr>
            <w:t>I</w:t>
          </w:r>
        </w:p>
        <w:p w14:paraId="7492F7FC" w14:textId="77777777" w:rsidR="007235B6" w:rsidRDefault="00C016F3">
          <w:pPr>
            <w:spacing w:after="171" w:line="259" w:lineRule="auto"/>
            <w:ind w:left="10" w:firstLine="0"/>
            <w:jc w:val="left"/>
          </w:pPr>
          <w:r>
            <w:rPr>
              <w:sz w:val="24"/>
            </w:rPr>
            <w:t>FLS</w:t>
          </w:r>
          <w:r>
            <w:rPr>
              <w:noProof/>
            </w:rPr>
            <w:drawing>
              <wp:inline distT="0" distB="0" distL="0" distR="0" wp14:anchorId="481F72B0" wp14:editId="797FB7DB">
                <wp:extent cx="710328" cy="173736"/>
                <wp:effectExtent l="0" t="0" r="0" b="0"/>
                <wp:docPr id="54619" name="Picture 54619"/>
                <wp:cNvGraphicFramePr/>
                <a:graphic xmlns:a="http://schemas.openxmlformats.org/drawingml/2006/main">
                  <a:graphicData uri="http://schemas.openxmlformats.org/drawingml/2006/picture">
                    <pic:pic xmlns:pic="http://schemas.openxmlformats.org/drawingml/2006/picture">
                      <pic:nvPicPr>
                        <pic:cNvPr id="54619" name="Picture 54619"/>
                        <pic:cNvPicPr/>
                      </pic:nvPicPr>
                      <pic:blipFill>
                        <a:blip r:embed="rId1"/>
                        <a:stretch>
                          <a:fillRect/>
                        </a:stretch>
                      </pic:blipFill>
                      <pic:spPr>
                        <a:xfrm>
                          <a:off x="0" y="0"/>
                          <a:ext cx="710328" cy="173736"/>
                        </a:xfrm>
                        <a:prstGeom prst="rect">
                          <a:avLst/>
                        </a:prstGeom>
                      </pic:spPr>
                    </pic:pic>
                  </a:graphicData>
                </a:graphic>
              </wp:inline>
            </w:drawing>
          </w:r>
        </w:p>
        <w:p w14:paraId="454072FC" w14:textId="77777777" w:rsidR="007235B6" w:rsidRDefault="00C016F3">
          <w:pPr>
            <w:spacing w:after="0" w:line="259" w:lineRule="auto"/>
            <w:ind w:left="10" w:firstLine="0"/>
            <w:jc w:val="left"/>
          </w:pPr>
          <w:r>
            <w:rPr>
              <w:sz w:val="20"/>
            </w:rPr>
            <w:t>RUBRICA.</w:t>
          </w:r>
        </w:p>
      </w:tc>
    </w:tr>
  </w:tbl>
  <w:p w14:paraId="0322A089" w14:textId="65E17D49" w:rsidR="007235B6" w:rsidRDefault="00000000">
    <w:pPr>
      <w:spacing w:after="0" w:line="259" w:lineRule="auto"/>
      <w:ind w:left="288" w:right="55" w:firstLine="0"/>
      <w:jc w:val="left"/>
    </w:pPr>
    <w:r>
      <w:rPr>
        <w:noProof/>
      </w:rPr>
      <w:pict w14:anchorId="6E985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797" o:spid="_x0000_s1026" type="#_x0000_t136" style="position:absolute;left:0;text-align:left;margin-left:0;margin-top:0;width:498.8pt;height:142.5pt;rotation:315;z-index:-25164595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C016F3">
      <w:rPr>
        <w:noProof/>
      </w:rPr>
      <w:drawing>
        <wp:anchor distT="0" distB="0" distL="114300" distR="114300" simplePos="0" relativeHeight="251658240" behindDoc="0" locked="0" layoutInCell="1" allowOverlap="0" wp14:anchorId="33BD384E" wp14:editId="7D25E9F7">
          <wp:simplePos x="0" y="0"/>
          <wp:positionH relativeFrom="page">
            <wp:posOffset>1265175</wp:posOffset>
          </wp:positionH>
          <wp:positionV relativeFrom="page">
            <wp:posOffset>137160</wp:posOffset>
          </wp:positionV>
          <wp:extent cx="835320" cy="768096"/>
          <wp:effectExtent l="0" t="0" r="0" b="0"/>
          <wp:wrapSquare wrapText="bothSides"/>
          <wp:docPr id="54660" name="Picture 54660"/>
          <wp:cNvGraphicFramePr/>
          <a:graphic xmlns:a="http://schemas.openxmlformats.org/drawingml/2006/main">
            <a:graphicData uri="http://schemas.openxmlformats.org/drawingml/2006/picture">
              <pic:pic xmlns:pic="http://schemas.openxmlformats.org/drawingml/2006/picture">
                <pic:nvPicPr>
                  <pic:cNvPr id="54660" name="Picture 54660"/>
                  <pic:cNvPicPr/>
                </pic:nvPicPr>
                <pic:blipFill>
                  <a:blip r:embed="rId2"/>
                  <a:stretch>
                    <a:fillRect/>
                  </a:stretch>
                </pic:blipFill>
                <pic:spPr>
                  <a:xfrm>
                    <a:off x="0" y="0"/>
                    <a:ext cx="835320" cy="768096"/>
                  </a:xfrm>
                  <a:prstGeom prst="rect">
                    <a:avLst/>
                  </a:prstGeom>
                </pic:spPr>
              </pic:pic>
            </a:graphicData>
          </a:graphic>
        </wp:anchor>
      </w:drawing>
    </w:r>
    <w:r w:rsidR="00C016F3">
      <w:rPr>
        <w:noProof/>
      </w:rPr>
      <w:drawing>
        <wp:anchor distT="0" distB="0" distL="114300" distR="114300" simplePos="0" relativeHeight="251659264" behindDoc="0" locked="0" layoutInCell="1" allowOverlap="0" wp14:anchorId="328D9C92" wp14:editId="7DBC5FFB">
          <wp:simplePos x="0" y="0"/>
          <wp:positionH relativeFrom="page">
            <wp:posOffset>2326093</wp:posOffset>
          </wp:positionH>
          <wp:positionV relativeFrom="page">
            <wp:posOffset>1136904</wp:posOffset>
          </wp:positionV>
          <wp:extent cx="3109587" cy="21336"/>
          <wp:effectExtent l="0" t="0" r="0" b="0"/>
          <wp:wrapSquare wrapText="bothSides"/>
          <wp:docPr id="54665" name="Picture 54665"/>
          <wp:cNvGraphicFramePr/>
          <a:graphic xmlns:a="http://schemas.openxmlformats.org/drawingml/2006/main">
            <a:graphicData uri="http://schemas.openxmlformats.org/drawingml/2006/picture">
              <pic:pic xmlns:pic="http://schemas.openxmlformats.org/drawingml/2006/picture">
                <pic:nvPicPr>
                  <pic:cNvPr id="54665" name="Picture 54665"/>
                  <pic:cNvPicPr/>
                </pic:nvPicPr>
                <pic:blipFill>
                  <a:blip r:embed="rId3"/>
                  <a:stretch>
                    <a:fillRect/>
                  </a:stretch>
                </pic:blipFill>
                <pic:spPr>
                  <a:xfrm>
                    <a:off x="0" y="0"/>
                    <a:ext cx="3109587" cy="21336"/>
                  </a:xfrm>
                  <a:prstGeom prst="rect">
                    <a:avLst/>
                  </a:prstGeom>
                </pic:spPr>
              </pic:pic>
            </a:graphicData>
          </a:graphic>
        </wp:anchor>
      </w:drawing>
    </w:r>
    <w:r w:rsidR="00C016F3">
      <w:rPr>
        <w:sz w:val="26"/>
      </w:rPr>
      <w:t xml:space="preserve">PREFEITURA MUNICIPAL DO </w:t>
    </w:r>
    <w:r w:rsidR="00C016F3">
      <w:rPr>
        <w:sz w:val="24"/>
      </w:rPr>
      <w:t>PAULISTA</w:t>
    </w:r>
  </w:p>
  <w:p w14:paraId="6275594C" w14:textId="77777777" w:rsidR="007235B6" w:rsidRDefault="00C016F3">
    <w:pPr>
      <w:spacing w:after="49" w:line="259" w:lineRule="auto"/>
      <w:ind w:left="288" w:right="55" w:firstLine="0"/>
      <w:jc w:val="left"/>
    </w:pPr>
    <w:r>
      <w:rPr>
        <w:sz w:val="18"/>
      </w:rPr>
      <w:t>SECRETARIA DE LICITAÇÃO, COMPRAS E CONTRATOS</w:t>
    </w:r>
  </w:p>
  <w:p w14:paraId="4AEF94EC" w14:textId="77777777" w:rsidR="007235B6" w:rsidRDefault="00C016F3">
    <w:pPr>
      <w:spacing w:after="22" w:line="259" w:lineRule="auto"/>
      <w:ind w:left="288" w:right="475" w:firstLine="0"/>
      <w:jc w:val="left"/>
    </w:pPr>
    <w:r>
      <w:rPr>
        <w:sz w:val="18"/>
      </w:rPr>
      <w:t xml:space="preserve">COMISSÃO ESPECIAL DE LICITAÇÃO DE PREGÃO </w:t>
    </w:r>
    <w:r>
      <w:rPr>
        <w:sz w:val="20"/>
      </w:rPr>
      <w:t>1</w:t>
    </w:r>
  </w:p>
  <w:p w14:paraId="64310A2F" w14:textId="77777777" w:rsidR="007235B6" w:rsidRDefault="00C016F3">
    <w:pPr>
      <w:spacing w:after="79" w:line="259" w:lineRule="auto"/>
      <w:ind w:left="288" w:right="475" w:firstLine="0"/>
      <w:jc w:val="left"/>
    </w:pPr>
    <w:r>
      <w:rPr>
        <w:sz w:val="18"/>
      </w:rPr>
      <w:t xml:space="preserve">PROCESSO LICITATÓRIO </w:t>
    </w:r>
    <w:r>
      <w:rPr>
        <w:sz w:val="14"/>
      </w:rPr>
      <w:t>N</w:t>
    </w:r>
    <w:r>
      <w:rPr>
        <w:sz w:val="14"/>
        <w:vertAlign w:val="superscript"/>
      </w:rPr>
      <w:t xml:space="preserve">O </w:t>
    </w:r>
    <w:r>
      <w:rPr>
        <w:sz w:val="18"/>
      </w:rPr>
      <w:t>279/2023</w:t>
    </w:r>
  </w:p>
  <w:p w14:paraId="48608EDB" w14:textId="77777777" w:rsidR="007235B6" w:rsidRDefault="00C016F3">
    <w:pPr>
      <w:spacing w:after="0" w:line="259" w:lineRule="auto"/>
      <w:ind w:left="365" w:right="55" w:firstLine="0"/>
      <w:jc w:val="left"/>
    </w:pPr>
    <w:proofErr w:type="spellStart"/>
    <w:r>
      <w:rPr>
        <w:u w:val="single" w:color="000000"/>
      </w:rPr>
      <w:t>WÃÜLiSTA</w:t>
    </w:r>
    <w:proofErr w:type="spellEnd"/>
    <w:r>
      <w:rPr>
        <w:u w:val="single" w:color="000000"/>
      </w:rPr>
      <w:t xml:space="preserve"> </w:t>
    </w:r>
    <w:r>
      <w:rPr>
        <w:sz w:val="18"/>
      </w:rPr>
      <w:t xml:space="preserve">PREGÃO ELETRÔNICO </w:t>
    </w:r>
    <w:r>
      <w:rPr>
        <w:sz w:val="14"/>
      </w:rPr>
      <w:t>N</w:t>
    </w:r>
    <w:r>
      <w:rPr>
        <w:sz w:val="14"/>
        <w:vertAlign w:val="superscript"/>
      </w:rPr>
      <w:t xml:space="preserve">O </w:t>
    </w:r>
    <w:r>
      <w:rPr>
        <w:sz w:val="18"/>
      </w:rPr>
      <w:t>071/2023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7151C" w14:textId="2E484FA4" w:rsidR="00B83183" w:rsidRDefault="00C016F3">
    <w:pPr>
      <w:pStyle w:val="Cabealho"/>
    </w:pPr>
    <w:r>
      <w:rPr>
        <w:noProof/>
      </w:rPr>
      <w:drawing>
        <wp:anchor distT="0" distB="0" distL="114300" distR="114300" simplePos="0" relativeHeight="251673600" behindDoc="0" locked="0" layoutInCell="1" allowOverlap="1" wp14:anchorId="2724073E" wp14:editId="295A3C55">
          <wp:simplePos x="0" y="0"/>
          <wp:positionH relativeFrom="column">
            <wp:posOffset>688340</wp:posOffset>
          </wp:positionH>
          <wp:positionV relativeFrom="paragraph">
            <wp:posOffset>233680</wp:posOffset>
          </wp:positionV>
          <wp:extent cx="4714875" cy="1640205"/>
          <wp:effectExtent l="0" t="0" r="9525" b="0"/>
          <wp:wrapTopAndBottom/>
          <wp:docPr id="1658214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4875"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2D507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798" o:spid="_x0000_s1027" type="#_x0000_t136" style="position:absolute;left:0;text-align:left;margin-left:0;margin-top:0;width:498.8pt;height:142.5pt;rotation:315;z-index:-25164390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865" w:tblpY="422"/>
      <w:tblOverlap w:val="never"/>
      <w:tblW w:w="1882" w:type="dxa"/>
      <w:tblInd w:w="0" w:type="dxa"/>
      <w:tblCellMar>
        <w:top w:w="77" w:type="dxa"/>
        <w:left w:w="108" w:type="dxa"/>
        <w:right w:w="115" w:type="dxa"/>
      </w:tblCellMar>
      <w:tblLook w:val="04A0" w:firstRow="1" w:lastRow="0" w:firstColumn="1" w:lastColumn="0" w:noHBand="0" w:noVBand="1"/>
    </w:tblPr>
    <w:tblGrid>
      <w:gridCol w:w="1882"/>
    </w:tblGrid>
    <w:tr w:rsidR="007235B6" w14:paraId="679492B2" w14:textId="77777777">
      <w:trPr>
        <w:trHeight w:val="1342"/>
      </w:trPr>
      <w:tc>
        <w:tcPr>
          <w:tcW w:w="1882" w:type="dxa"/>
          <w:tcBorders>
            <w:top w:val="single" w:sz="8" w:space="0" w:color="000000"/>
            <w:left w:val="single" w:sz="6" w:space="0" w:color="000000"/>
            <w:bottom w:val="double" w:sz="6" w:space="0" w:color="000000"/>
            <w:right w:val="single" w:sz="6" w:space="0" w:color="000000"/>
          </w:tcBorders>
        </w:tcPr>
        <w:p w14:paraId="469FCB57" w14:textId="77777777" w:rsidR="007235B6" w:rsidRDefault="00C016F3">
          <w:pPr>
            <w:tabs>
              <w:tab w:val="center" w:pos="1131"/>
            </w:tabs>
            <w:spacing w:after="40" w:line="259" w:lineRule="auto"/>
            <w:ind w:firstLine="0"/>
            <w:jc w:val="left"/>
          </w:pPr>
          <w:r>
            <w:t xml:space="preserve">CPL </w:t>
          </w:r>
          <w:r>
            <w:tab/>
          </w:r>
          <w:r>
            <w:rPr>
              <w:sz w:val="40"/>
            </w:rPr>
            <w:t>I</w:t>
          </w:r>
        </w:p>
        <w:p w14:paraId="7B48B15A" w14:textId="77777777" w:rsidR="007235B6" w:rsidRDefault="00C016F3">
          <w:pPr>
            <w:spacing w:after="171" w:line="259" w:lineRule="auto"/>
            <w:ind w:left="10" w:firstLine="0"/>
            <w:jc w:val="left"/>
          </w:pPr>
          <w:r>
            <w:rPr>
              <w:sz w:val="24"/>
            </w:rPr>
            <w:t>FLS</w:t>
          </w:r>
          <w:r>
            <w:rPr>
              <w:noProof/>
            </w:rPr>
            <w:drawing>
              <wp:inline distT="0" distB="0" distL="0" distR="0" wp14:anchorId="7773B4A1" wp14:editId="2CE5800C">
                <wp:extent cx="710328" cy="173736"/>
                <wp:effectExtent l="0" t="0" r="0" b="0"/>
                <wp:docPr id="148196822" name="Picture 54619"/>
                <wp:cNvGraphicFramePr/>
                <a:graphic xmlns:a="http://schemas.openxmlformats.org/drawingml/2006/main">
                  <a:graphicData uri="http://schemas.openxmlformats.org/drawingml/2006/picture">
                    <pic:pic xmlns:pic="http://schemas.openxmlformats.org/drawingml/2006/picture">
                      <pic:nvPicPr>
                        <pic:cNvPr id="54619" name="Picture 54619"/>
                        <pic:cNvPicPr/>
                      </pic:nvPicPr>
                      <pic:blipFill>
                        <a:blip r:embed="rId1"/>
                        <a:stretch>
                          <a:fillRect/>
                        </a:stretch>
                      </pic:blipFill>
                      <pic:spPr>
                        <a:xfrm>
                          <a:off x="0" y="0"/>
                          <a:ext cx="710328" cy="173736"/>
                        </a:xfrm>
                        <a:prstGeom prst="rect">
                          <a:avLst/>
                        </a:prstGeom>
                      </pic:spPr>
                    </pic:pic>
                  </a:graphicData>
                </a:graphic>
              </wp:inline>
            </w:drawing>
          </w:r>
        </w:p>
        <w:p w14:paraId="2EC8C75A" w14:textId="77777777" w:rsidR="007235B6" w:rsidRDefault="00C016F3">
          <w:pPr>
            <w:spacing w:after="0" w:line="259" w:lineRule="auto"/>
            <w:ind w:left="10" w:firstLine="0"/>
            <w:jc w:val="left"/>
          </w:pPr>
          <w:r>
            <w:rPr>
              <w:sz w:val="20"/>
            </w:rPr>
            <w:t>RUBRICA.</w:t>
          </w:r>
        </w:p>
      </w:tc>
    </w:tr>
  </w:tbl>
  <w:p w14:paraId="49CCB00C" w14:textId="273F5D96" w:rsidR="007235B6" w:rsidRDefault="00000000">
    <w:pPr>
      <w:spacing w:after="0" w:line="259" w:lineRule="auto"/>
      <w:ind w:left="288" w:right="55" w:firstLine="0"/>
      <w:jc w:val="left"/>
    </w:pPr>
    <w:r>
      <w:rPr>
        <w:noProof/>
      </w:rPr>
      <w:pict w14:anchorId="2618F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796" o:spid="_x0000_s1025" type="#_x0000_t136" style="position:absolute;left:0;text-align:left;margin-left:0;margin-top:0;width:498.8pt;height:142.5pt;rotation:315;z-index:-25164800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C016F3">
      <w:rPr>
        <w:noProof/>
      </w:rPr>
      <w:drawing>
        <wp:anchor distT="0" distB="0" distL="114300" distR="114300" simplePos="0" relativeHeight="251662336" behindDoc="0" locked="0" layoutInCell="1" allowOverlap="0" wp14:anchorId="7B6E1410" wp14:editId="4904A37F">
          <wp:simplePos x="0" y="0"/>
          <wp:positionH relativeFrom="page">
            <wp:posOffset>1265175</wp:posOffset>
          </wp:positionH>
          <wp:positionV relativeFrom="page">
            <wp:posOffset>137160</wp:posOffset>
          </wp:positionV>
          <wp:extent cx="835320" cy="768096"/>
          <wp:effectExtent l="0" t="0" r="0" b="0"/>
          <wp:wrapSquare wrapText="bothSides"/>
          <wp:docPr id="1458369388" name="Picture 54660"/>
          <wp:cNvGraphicFramePr/>
          <a:graphic xmlns:a="http://schemas.openxmlformats.org/drawingml/2006/main">
            <a:graphicData uri="http://schemas.openxmlformats.org/drawingml/2006/picture">
              <pic:pic xmlns:pic="http://schemas.openxmlformats.org/drawingml/2006/picture">
                <pic:nvPicPr>
                  <pic:cNvPr id="54660" name="Picture 54660"/>
                  <pic:cNvPicPr/>
                </pic:nvPicPr>
                <pic:blipFill>
                  <a:blip r:embed="rId2"/>
                  <a:stretch>
                    <a:fillRect/>
                  </a:stretch>
                </pic:blipFill>
                <pic:spPr>
                  <a:xfrm>
                    <a:off x="0" y="0"/>
                    <a:ext cx="835320" cy="768096"/>
                  </a:xfrm>
                  <a:prstGeom prst="rect">
                    <a:avLst/>
                  </a:prstGeom>
                </pic:spPr>
              </pic:pic>
            </a:graphicData>
          </a:graphic>
        </wp:anchor>
      </w:drawing>
    </w:r>
    <w:r w:rsidR="00C016F3">
      <w:rPr>
        <w:noProof/>
      </w:rPr>
      <w:drawing>
        <wp:anchor distT="0" distB="0" distL="114300" distR="114300" simplePos="0" relativeHeight="251663360" behindDoc="0" locked="0" layoutInCell="1" allowOverlap="0" wp14:anchorId="52011860" wp14:editId="0F110188">
          <wp:simplePos x="0" y="0"/>
          <wp:positionH relativeFrom="page">
            <wp:posOffset>2326093</wp:posOffset>
          </wp:positionH>
          <wp:positionV relativeFrom="page">
            <wp:posOffset>1136904</wp:posOffset>
          </wp:positionV>
          <wp:extent cx="3109587" cy="21336"/>
          <wp:effectExtent l="0" t="0" r="0" b="0"/>
          <wp:wrapSquare wrapText="bothSides"/>
          <wp:docPr id="775137391" name="Picture 54665"/>
          <wp:cNvGraphicFramePr/>
          <a:graphic xmlns:a="http://schemas.openxmlformats.org/drawingml/2006/main">
            <a:graphicData uri="http://schemas.openxmlformats.org/drawingml/2006/picture">
              <pic:pic xmlns:pic="http://schemas.openxmlformats.org/drawingml/2006/picture">
                <pic:nvPicPr>
                  <pic:cNvPr id="54665" name="Picture 54665"/>
                  <pic:cNvPicPr/>
                </pic:nvPicPr>
                <pic:blipFill>
                  <a:blip r:embed="rId3"/>
                  <a:stretch>
                    <a:fillRect/>
                  </a:stretch>
                </pic:blipFill>
                <pic:spPr>
                  <a:xfrm>
                    <a:off x="0" y="0"/>
                    <a:ext cx="3109587" cy="21336"/>
                  </a:xfrm>
                  <a:prstGeom prst="rect">
                    <a:avLst/>
                  </a:prstGeom>
                </pic:spPr>
              </pic:pic>
            </a:graphicData>
          </a:graphic>
        </wp:anchor>
      </w:drawing>
    </w:r>
    <w:r w:rsidR="00C016F3">
      <w:rPr>
        <w:sz w:val="26"/>
      </w:rPr>
      <w:t xml:space="preserve">PREFEITURA MUNICIPAL DO </w:t>
    </w:r>
    <w:r w:rsidR="00C016F3">
      <w:rPr>
        <w:sz w:val="24"/>
      </w:rPr>
      <w:t>PAULISTA</w:t>
    </w:r>
  </w:p>
  <w:p w14:paraId="4C8AA017" w14:textId="77777777" w:rsidR="007235B6" w:rsidRDefault="00C016F3">
    <w:pPr>
      <w:spacing w:after="49" w:line="259" w:lineRule="auto"/>
      <w:ind w:left="288" w:right="55" w:firstLine="0"/>
      <w:jc w:val="left"/>
    </w:pPr>
    <w:r>
      <w:rPr>
        <w:sz w:val="18"/>
      </w:rPr>
      <w:t>SECRETARIA DE LICITAÇÃO, COMPRAS E CONTRATOS</w:t>
    </w:r>
  </w:p>
  <w:p w14:paraId="7D2C6320" w14:textId="77777777" w:rsidR="007235B6" w:rsidRDefault="00C016F3">
    <w:pPr>
      <w:spacing w:after="22" w:line="259" w:lineRule="auto"/>
      <w:ind w:left="288" w:right="475" w:firstLine="0"/>
      <w:jc w:val="left"/>
    </w:pPr>
    <w:r>
      <w:rPr>
        <w:sz w:val="18"/>
      </w:rPr>
      <w:t xml:space="preserve">COMISSÃO ESPECIAL DE LICITAÇÃO DE PREGÃO </w:t>
    </w:r>
    <w:r>
      <w:rPr>
        <w:sz w:val="20"/>
      </w:rPr>
      <w:t>1</w:t>
    </w:r>
  </w:p>
  <w:p w14:paraId="2AE3BB7C" w14:textId="77777777" w:rsidR="007235B6" w:rsidRDefault="00C016F3">
    <w:pPr>
      <w:spacing w:after="79" w:line="259" w:lineRule="auto"/>
      <w:ind w:left="288" w:right="475" w:firstLine="0"/>
      <w:jc w:val="left"/>
    </w:pPr>
    <w:r>
      <w:rPr>
        <w:sz w:val="18"/>
      </w:rPr>
      <w:t xml:space="preserve">PROCESSO LICITATÓRIO </w:t>
    </w:r>
    <w:r>
      <w:rPr>
        <w:sz w:val="14"/>
      </w:rPr>
      <w:t>N</w:t>
    </w:r>
    <w:r>
      <w:rPr>
        <w:sz w:val="14"/>
        <w:vertAlign w:val="superscript"/>
      </w:rPr>
      <w:t xml:space="preserve">O </w:t>
    </w:r>
    <w:r>
      <w:rPr>
        <w:sz w:val="18"/>
      </w:rPr>
      <w:t>279/2023</w:t>
    </w:r>
  </w:p>
  <w:p w14:paraId="7D9C5D6F" w14:textId="77777777" w:rsidR="007235B6" w:rsidRDefault="00C016F3">
    <w:pPr>
      <w:spacing w:after="0" w:line="259" w:lineRule="auto"/>
      <w:ind w:left="365" w:right="55" w:firstLine="0"/>
      <w:jc w:val="left"/>
    </w:pPr>
    <w:proofErr w:type="spellStart"/>
    <w:r>
      <w:rPr>
        <w:u w:val="single" w:color="000000"/>
      </w:rPr>
      <w:t>WÃÜLiSTA</w:t>
    </w:r>
    <w:proofErr w:type="spellEnd"/>
    <w:r>
      <w:rPr>
        <w:u w:val="single" w:color="000000"/>
      </w:rPr>
      <w:t xml:space="preserve"> </w:t>
    </w:r>
    <w:r>
      <w:rPr>
        <w:sz w:val="18"/>
      </w:rPr>
      <w:t xml:space="preserve">PREGÃO ELETRÔNICO </w:t>
    </w:r>
    <w:r>
      <w:rPr>
        <w:sz w:val="14"/>
      </w:rPr>
      <w:t>N</w:t>
    </w:r>
    <w:r>
      <w:rPr>
        <w:sz w:val="14"/>
        <w:vertAlign w:val="superscript"/>
      </w:rPr>
      <w:t xml:space="preserve">O </w:t>
    </w:r>
    <w:r>
      <w:rPr>
        <w:sz w:val="18"/>
      </w:rPr>
      <w:t>071/2023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4EAD"/>
    <w:multiLevelType w:val="hybridMultilevel"/>
    <w:tmpl w:val="0304307A"/>
    <w:lvl w:ilvl="0" w:tplc="16D2E2F4">
      <w:start w:val="11"/>
      <w:numFmt w:val="decimal"/>
      <w:lvlText w:val="%1."/>
      <w:lvlJc w:val="left"/>
      <w:pPr>
        <w:ind w:left="4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7CD67C">
      <w:start w:val="1"/>
      <w:numFmt w:val="lowerLetter"/>
      <w:lvlText w:val="%2"/>
      <w:lvlJc w:val="left"/>
      <w:pPr>
        <w:ind w:left="5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24E466">
      <w:start w:val="1"/>
      <w:numFmt w:val="lowerRoman"/>
      <w:lvlText w:val="%3"/>
      <w:lvlJc w:val="left"/>
      <w:pPr>
        <w:ind w:left="5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3EB836">
      <w:start w:val="1"/>
      <w:numFmt w:val="decimal"/>
      <w:lvlText w:val="%4"/>
      <w:lvlJc w:val="left"/>
      <w:pPr>
        <w:ind w:left="6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C0FBF2">
      <w:start w:val="1"/>
      <w:numFmt w:val="lowerLetter"/>
      <w:lvlText w:val="%5"/>
      <w:lvlJc w:val="left"/>
      <w:pPr>
        <w:ind w:left="7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6ECC5C">
      <w:start w:val="1"/>
      <w:numFmt w:val="lowerRoman"/>
      <w:lvlText w:val="%6"/>
      <w:lvlJc w:val="left"/>
      <w:pPr>
        <w:ind w:left="7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ACE5E6">
      <w:start w:val="1"/>
      <w:numFmt w:val="decimal"/>
      <w:lvlText w:val="%7"/>
      <w:lvlJc w:val="left"/>
      <w:pPr>
        <w:ind w:left="8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7C1FF0">
      <w:start w:val="1"/>
      <w:numFmt w:val="lowerLetter"/>
      <w:lvlText w:val="%8"/>
      <w:lvlJc w:val="left"/>
      <w:pPr>
        <w:ind w:left="9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E2F31A">
      <w:start w:val="1"/>
      <w:numFmt w:val="lowerRoman"/>
      <w:lvlText w:val="%9"/>
      <w:lvlJc w:val="left"/>
      <w:pPr>
        <w:ind w:left="10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1F0770"/>
    <w:multiLevelType w:val="multilevel"/>
    <w:tmpl w:val="2BEC5048"/>
    <w:lvl w:ilvl="0">
      <w:start w:val="13"/>
      <w:numFmt w:val="decimal"/>
      <w:lvlText w:val="%1."/>
      <w:lvlJc w:val="left"/>
      <w:pPr>
        <w:ind w:left="1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2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E82412"/>
    <w:multiLevelType w:val="multilevel"/>
    <w:tmpl w:val="F2A68B2E"/>
    <w:lvl w:ilvl="0">
      <w:start w:val="4"/>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310687"/>
    <w:multiLevelType w:val="multilevel"/>
    <w:tmpl w:val="14AC5B66"/>
    <w:lvl w:ilvl="0">
      <w:start w:val="15"/>
      <w:numFmt w:val="decimal"/>
      <w:lvlText w:val="%1."/>
      <w:lvlJc w:val="left"/>
      <w:pPr>
        <w:ind w:left="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9719BE"/>
    <w:multiLevelType w:val="multilevel"/>
    <w:tmpl w:val="7840B0CA"/>
    <w:lvl w:ilvl="0">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EE391B"/>
    <w:multiLevelType w:val="multilevel"/>
    <w:tmpl w:val="1D26AE4E"/>
    <w:lvl w:ilvl="0">
      <w:start w:val="22"/>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EE4F08"/>
    <w:multiLevelType w:val="multilevel"/>
    <w:tmpl w:val="7C66B230"/>
    <w:lvl w:ilvl="0">
      <w:start w:val="9"/>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31848191">
    <w:abstractNumId w:val="4"/>
  </w:num>
  <w:num w:numId="2" w16cid:durableId="1928074428">
    <w:abstractNumId w:val="2"/>
  </w:num>
  <w:num w:numId="3" w16cid:durableId="1743141279">
    <w:abstractNumId w:val="6"/>
  </w:num>
  <w:num w:numId="4" w16cid:durableId="1830057998">
    <w:abstractNumId w:val="0"/>
  </w:num>
  <w:num w:numId="5" w16cid:durableId="268976855">
    <w:abstractNumId w:val="1"/>
  </w:num>
  <w:num w:numId="6" w16cid:durableId="1454471882">
    <w:abstractNumId w:val="3"/>
  </w:num>
  <w:num w:numId="7" w16cid:durableId="1843205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B6"/>
    <w:rsid w:val="001A1D22"/>
    <w:rsid w:val="007235B6"/>
    <w:rsid w:val="008642DE"/>
    <w:rsid w:val="00866446"/>
    <w:rsid w:val="00B83183"/>
    <w:rsid w:val="00C016F3"/>
    <w:rsid w:val="00EE3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19546"/>
  <w15:docId w15:val="{8ADA12B6-C4B7-41C8-AADD-6A3C6548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firstLine="4"/>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226"/>
      <w:ind w:left="24"/>
      <w:outlineLvl w:val="0"/>
    </w:pPr>
    <w:rPr>
      <w:rFonts w:ascii="Times New Roman" w:eastAsia="Times New Roman" w:hAnsi="Times New Roman" w:cs="Times New Roman"/>
      <w:color w:val="000000"/>
      <w:sz w:val="26"/>
    </w:rPr>
  </w:style>
  <w:style w:type="paragraph" w:styleId="Ttulo2">
    <w:name w:val="heading 2"/>
    <w:next w:val="Normal"/>
    <w:link w:val="Ttulo2Char"/>
    <w:uiPriority w:val="9"/>
    <w:unhideWhenUsed/>
    <w:qFormat/>
    <w:pPr>
      <w:keepNext/>
      <w:keepLines/>
      <w:spacing w:after="0"/>
      <w:ind w:left="19"/>
      <w:outlineLvl w:val="1"/>
    </w:pPr>
    <w:rPr>
      <w:rFonts w:ascii="Times New Roman" w:eastAsia="Times New Roman" w:hAnsi="Times New Roman" w:cs="Times New Roman"/>
      <w:color w:val="00000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2"/>
      <w:u w:val="single" w:color="000000"/>
    </w:rPr>
  </w:style>
  <w:style w:type="character" w:customStyle="1" w:styleId="Ttulo1Char">
    <w:name w:val="Título 1 Char"/>
    <w:link w:val="Ttulo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B831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3183"/>
    <w:rPr>
      <w:rFonts w:ascii="Times New Roman" w:eastAsia="Times New Roman" w:hAnsi="Times New Roman" w:cs="Times New Roman"/>
      <w:color w:val="000000"/>
    </w:rPr>
  </w:style>
  <w:style w:type="paragraph" w:styleId="Rodap">
    <w:name w:val="footer"/>
    <w:basedOn w:val="Normal"/>
    <w:link w:val="RodapChar"/>
    <w:unhideWhenUsed/>
    <w:rsid w:val="00B83183"/>
    <w:pPr>
      <w:tabs>
        <w:tab w:val="center" w:pos="4252"/>
        <w:tab w:val="right" w:pos="8504"/>
      </w:tabs>
      <w:spacing w:after="0" w:line="240" w:lineRule="auto"/>
    </w:pPr>
  </w:style>
  <w:style w:type="character" w:customStyle="1" w:styleId="RodapChar">
    <w:name w:val="Rodapé Char"/>
    <w:basedOn w:val="Fontepargpadro"/>
    <w:link w:val="Rodap"/>
    <w:uiPriority w:val="99"/>
    <w:rsid w:val="00B8318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2" Type="http://schemas.openxmlformats.org/officeDocument/2006/relationships/image" Target="media/image8.jpg"/><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7.jpg"/></Relationships>
</file>

<file path=word/_rels/footer3.xml.rels><?xml version="1.0" encoding="UTF-8" standalone="yes"?>
<Relationships xmlns="http://schemas.openxmlformats.org/package/2006/relationships"><Relationship Id="rId12" Type="http://schemas.openxmlformats.org/officeDocument/2006/relationships/image" Target="media/image8.jpg"/><Relationship Id="rId2" Type="http://schemas.openxmlformats.org/officeDocument/2006/relationships/image" Target="media/image6.jpg"/><Relationship Id="rId1" Type="http://schemas.openxmlformats.org/officeDocument/2006/relationships/image" Target="media/image5.jpg"/><Relationship Id="rId1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4418</Words>
  <Characters>23862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NOVO EDITAL - PREFEITURA DE PAULISTA.pdf</vt:lpstr>
    </vt:vector>
  </TitlesOfParts>
  <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EDITAL - PREFEITURA DE PAULISTA.pdf</dc:title>
  <dc:subject/>
  <dc:creator>Mill</dc:creator>
  <cp:keywords/>
  <cp:lastModifiedBy>Mill</cp:lastModifiedBy>
  <cp:revision>3</cp:revision>
  <dcterms:created xsi:type="dcterms:W3CDTF">2025-04-08T11:25:00Z</dcterms:created>
  <dcterms:modified xsi:type="dcterms:W3CDTF">2025-04-08T14:40:00Z</dcterms:modified>
</cp:coreProperties>
</file>